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83"/>
        <w:gridCol w:w="3259"/>
        <w:gridCol w:w="3312"/>
      </w:tblGrid>
      <w:tr w:rsidR="00B05D77" w:rsidRPr="00B05D77" w:rsidTr="00855B54">
        <w:tc>
          <w:tcPr>
            <w:tcW w:w="3372" w:type="dxa"/>
            <w:shd w:val="clear" w:color="auto" w:fill="auto"/>
          </w:tcPr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 РЕСПУБЛИКАҺ</w:t>
            </w:r>
            <w:proofErr w:type="gram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 РАЙОНЫ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СОВЕТЫ АУЫЛ 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БИЛӘМӘҺЕ ХАКИМИӘТЕ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452080, </w:t>
            </w:r>
            <w:proofErr w:type="spell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Кырғы</w:t>
            </w:r>
            <w:proofErr w:type="gram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Миәкә</w:t>
            </w:r>
            <w:proofErr w:type="spell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Ғөбәйзуллин</w:t>
            </w:r>
            <w:proofErr w:type="spell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урамы</w:t>
            </w:r>
            <w:proofErr w:type="spell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137,тел. 2-10-85, факс 2-10-85</w:t>
            </w:r>
          </w:p>
        </w:tc>
        <w:tc>
          <w:tcPr>
            <w:tcW w:w="3355" w:type="dxa"/>
            <w:shd w:val="clear" w:color="auto" w:fill="auto"/>
          </w:tcPr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D77" w:rsidRPr="00B05D77" w:rsidRDefault="00B05D77" w:rsidP="00B0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МИЯКИНСКИЙ СЕЛЬСОВЕТ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МУНИЦИПАЛЬНОГО РАЙОНА МИЯКИНСКИЙ РАЙОН 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05D77" w:rsidRPr="00B05D77" w:rsidRDefault="00B05D77" w:rsidP="00B0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452080, Киргиз-</w:t>
            </w:r>
            <w:proofErr w:type="spellStart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Мияки</w:t>
            </w:r>
            <w:proofErr w:type="spellEnd"/>
            <w:r w:rsidRPr="00B05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ул. Губайдуллина, 137,тел. 2-10-85,факс 2-10-85</w:t>
            </w:r>
          </w:p>
        </w:tc>
      </w:tr>
    </w:tbl>
    <w:p w:rsidR="00B05D77" w:rsidRPr="00B05D77" w:rsidRDefault="00B05D77" w:rsidP="00B0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5D77">
        <w:rPr>
          <w:rFonts w:ascii="Times New Roman" w:eastAsia="Times New Roman" w:hAnsi="Times New Roman" w:cs="Times New Roman"/>
          <w:b/>
          <w:sz w:val="16"/>
          <w:szCs w:val="16"/>
        </w:rPr>
        <w:t>ИНН 0238001480 ОГРН 1020200677386</w:t>
      </w: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5D77"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510.25pt;height:1.5pt" o:hralign="center" o:hrstd="t" o:hrnoshade="t" o:hr="t" fillcolor="black" stroked="f"/>
        </w:pic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D77">
        <w:rPr>
          <w:rFonts w:ascii="Times New Roman" w:eastAsia="Times New Roman" w:hAnsi="Times New Roman" w:cs="Times New Roman"/>
          <w:sz w:val="28"/>
          <w:szCs w:val="28"/>
          <w:u w:val="single"/>
        </w:rPr>
        <w:t>№        от         августа  2022 г.</w:t>
      </w: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D77">
        <w:rPr>
          <w:rFonts w:ascii="Times New Roman" w:eastAsia="Times New Roman" w:hAnsi="Times New Roman" w:cs="Times New Roman"/>
          <w:b/>
          <w:sz w:val="28"/>
          <w:szCs w:val="28"/>
        </w:rPr>
        <w:tab/>
        <w:t>РАСПОРЯЖЕНИЕ</w:t>
      </w:r>
    </w:p>
    <w:p w:rsidR="00B05D77" w:rsidRPr="00B05D77" w:rsidRDefault="00B05D77" w:rsidP="00B05D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</w:p>
    <w:p w:rsidR="00B05D77" w:rsidRPr="00B05D77" w:rsidRDefault="00B05D77" w:rsidP="00B05D7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 Миякинский сельсовет муниципального района Миякинский район РБ на 2022 год</w: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hyperlink r:id="rId8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статьей 44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77">
        <w:rPr>
          <w:rFonts w:ascii="Times New Roman" w:eastAsia="Times New Roman" w:hAnsi="Times New Roman" w:cs="Times New Roman"/>
          <w:sz w:val="28"/>
          <w:szCs w:val="28"/>
        </w:rPr>
        <w:t>законом ценностям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 Миякинский сельсовет муниципального района Миякинский район РБ на 2022 год согласно </w:t>
      </w:r>
      <w:hyperlink r:id="rId9" w:anchor="sub_1000" w:history="1">
        <w:r w:rsidRPr="00B05D77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B05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0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 w:rsidRPr="00B05D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5D7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77" w:rsidRPr="00B05D77" w:rsidRDefault="00B05D77" w:rsidP="00B05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5D7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А.И. Сапожков</w:t>
      </w: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B05D77" w:rsidRDefault="00B05D77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</w:p>
    <w:p w:rsidR="00887281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Приложение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УТВЕРЖДЕНА</w:t>
      </w:r>
    </w:p>
    <w:p w:rsidR="005B31E8" w:rsidRDefault="0034658C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</w:t>
      </w:r>
      <w:r w:rsidR="00940015" w:rsidRPr="005B31E8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СП </w:t>
      </w:r>
    </w:p>
    <w:p w:rsidR="00940015" w:rsidRPr="005B31E8" w:rsidRDefault="00D85ECC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Миякинский СС МР Миякинский район РБ</w:t>
      </w:r>
    </w:p>
    <w:p w:rsidR="00940015" w:rsidRPr="005B31E8" w:rsidRDefault="00940015" w:rsidP="005B31E8">
      <w:pPr>
        <w:spacing w:after="0"/>
        <w:ind w:left="3540" w:firstLine="567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от _________ № ___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5B31E8">
        <w:rPr>
          <w:rFonts w:ascii="Times New Roman" w:hAnsi="Times New Roman" w:cs="Times New Roman"/>
          <w:b/>
          <w:bCs/>
          <w:sz w:val="26"/>
          <w:szCs w:val="26"/>
        </w:rPr>
        <w:t>охраняемым</w:t>
      </w:r>
      <w:proofErr w:type="gramEnd"/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bCs/>
          <w:sz w:val="26"/>
          <w:szCs w:val="26"/>
        </w:rPr>
        <w:t>законом ценностям</w:t>
      </w:r>
      <w:r w:rsidR="00102EE9" w:rsidRPr="005B31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</w:rPr>
        <w:t>по муниципальному земельному контролю</w:t>
      </w:r>
    </w:p>
    <w:p w:rsidR="00940015" w:rsidRPr="005B31E8" w:rsidRDefault="00940015" w:rsidP="005B31E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D85ECC" w:rsidRPr="005B31E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Миякинский сельсовет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район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D85ECC" w:rsidRPr="005B31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Миякинский район РБ</w:t>
      </w:r>
      <w:r w:rsidRPr="005B31E8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p w:rsidR="00940015" w:rsidRPr="005B31E8" w:rsidRDefault="00940015" w:rsidP="005B31E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0015" w:rsidRPr="005B31E8" w:rsidRDefault="00940015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85ECC" w:rsidRPr="005B31E8">
        <w:rPr>
          <w:rFonts w:ascii="Times New Roman" w:hAnsi="Times New Roman" w:cs="Times New Roman"/>
          <w:sz w:val="26"/>
          <w:szCs w:val="26"/>
        </w:rPr>
        <w:t xml:space="preserve">сельского поселения  Миякинский сельсовет муниципального района Миякинский район РБ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(далее – контрольный орган)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="00D85ECC" w:rsidRPr="005B31E8">
        <w:rPr>
          <w:rFonts w:ascii="Times New Roman" w:hAnsi="Times New Roman" w:cs="Times New Roman"/>
          <w:sz w:val="26"/>
          <w:szCs w:val="26"/>
        </w:rPr>
        <w:t>на территории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85ECC" w:rsidRPr="005B31E8">
        <w:rPr>
          <w:rFonts w:ascii="Times New Roman" w:hAnsi="Times New Roman" w:cs="Times New Roman"/>
          <w:sz w:val="26"/>
          <w:szCs w:val="26"/>
        </w:rPr>
        <w:t>ого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5ECC" w:rsidRPr="005B31E8">
        <w:rPr>
          <w:rFonts w:ascii="Times New Roman" w:hAnsi="Times New Roman" w:cs="Times New Roman"/>
          <w:sz w:val="26"/>
          <w:szCs w:val="26"/>
        </w:rPr>
        <w:t>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Объектами муниципального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 являются: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5B31E8" w:rsidRDefault="006849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объекты земельных отношений, расположенные на территории </w:t>
      </w:r>
      <w:r w:rsidR="00D85ECC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260A5A" w:rsidRPr="005B31E8" w:rsidRDefault="00260A5A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контроля.</w:t>
      </w:r>
    </w:p>
    <w:p w:rsidR="00D86B70" w:rsidRPr="005B31E8" w:rsidRDefault="00D86B7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</w:t>
      </w:r>
      <w:r w:rsidR="004316A6" w:rsidRPr="005B31E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5B31E8">
        <w:rPr>
          <w:rFonts w:ascii="Times New Roman" w:hAnsi="Times New Roman" w:cs="Times New Roman"/>
          <w:sz w:val="26"/>
          <w:szCs w:val="26"/>
        </w:rPr>
        <w:t>муниципального земельного контроля в границах сельских поселений в отношении юридических лиц и индивидуальных предпринимателей, физических лиц в 202</w:t>
      </w:r>
      <w:r w:rsidR="00D85ECC" w:rsidRPr="005B31E8">
        <w:rPr>
          <w:rFonts w:ascii="Times New Roman" w:hAnsi="Times New Roman" w:cs="Times New Roman"/>
          <w:sz w:val="26"/>
          <w:szCs w:val="26"/>
        </w:rPr>
        <w:t>1</w:t>
      </w:r>
      <w:r w:rsidRPr="005B31E8">
        <w:rPr>
          <w:rFonts w:ascii="Times New Roman" w:hAnsi="Times New Roman" w:cs="Times New Roman"/>
          <w:sz w:val="26"/>
          <w:szCs w:val="26"/>
        </w:rPr>
        <w:t xml:space="preserve"> году не проводились,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>органа в органы прокуратуры о согласовании проведения внеплановых проверок не направлялись.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На 2021 год администрацией </w:t>
      </w:r>
      <w:r w:rsidR="00D85ECC" w:rsidRPr="005B31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В 2021 году заявления от </w:t>
      </w:r>
      <w:r w:rsidR="000B6D86" w:rsidRPr="005B31E8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Pr="005B31E8">
        <w:rPr>
          <w:rFonts w:ascii="Times New Roman" w:hAnsi="Times New Roman" w:cs="Times New Roman"/>
          <w:sz w:val="26"/>
          <w:szCs w:val="26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0F3BDF" w:rsidRPr="005B31E8" w:rsidRDefault="000F3BDF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>В целях принятия мер по защите сельскохозяйственных угодий от зарастания сорной растительностью, своевременному проведению сенокошения на сенокосах, а также недопущению возникновения чрезвычайных ситуаций и пожаров до правообладателей земельных участков и лиц, не являющихся таковыми, на собраниях и иных публичных мероприятиях, в средствах массовой информации, сети Интернет и на информационных стендах доведена информация о необходимости принятия мер по профилактике нарушений в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назначения.</w:t>
      </w:r>
    </w:p>
    <w:p w:rsidR="00DF1948" w:rsidRPr="005B31E8" w:rsidRDefault="000B6D8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="00B8600F" w:rsidRPr="005B31E8">
        <w:rPr>
          <w:rFonts w:ascii="Times New Roman" w:hAnsi="Times New Roman" w:cs="Times New Roman"/>
          <w:sz w:val="26"/>
          <w:szCs w:val="26"/>
        </w:rPr>
        <w:t>тся</w:t>
      </w:r>
      <w:r w:rsidR="00DF1948" w:rsidRPr="005B31E8">
        <w:rPr>
          <w:rFonts w:ascii="Times New Roman" w:hAnsi="Times New Roman" w:cs="Times New Roman"/>
          <w:sz w:val="26"/>
          <w:szCs w:val="26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DF1948" w:rsidRPr="005B31E8" w:rsidRDefault="00DF1948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 xml:space="preserve">обеспечения регулярного (не реже одного раза в год) обобщения практики осуществления в сфере муниципального земельного контроля и размещения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5B31E8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индивидуальными предпринимателями в целях недопущения таких нарушений.</w:t>
      </w:r>
      <w:proofErr w:type="gramEnd"/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1E8">
        <w:rPr>
          <w:rFonts w:ascii="Times New Roman" w:hAnsi="Times New Roman" w:cs="Times New Roman"/>
          <w:sz w:val="26"/>
          <w:szCs w:val="26"/>
        </w:rPr>
        <w:t>Типичными нарушениями являются: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B31E8" w:rsidRDefault="004356F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3) неиспользование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5B31E8">
        <w:rPr>
          <w:rFonts w:ascii="Times New Roman" w:hAnsi="Times New Roman" w:cs="Times New Roman"/>
          <w:sz w:val="26"/>
          <w:szCs w:val="26"/>
        </w:rPr>
        <w:t>требований, выявляемых контрольным органом, являются: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1. Низкие знания </w:t>
      </w:r>
      <w:r w:rsidR="007772A5" w:rsidRPr="005B31E8">
        <w:rPr>
          <w:rFonts w:ascii="Times New Roman" w:hAnsi="Times New Roman" w:cs="Times New Roman"/>
          <w:sz w:val="26"/>
          <w:szCs w:val="26"/>
        </w:rPr>
        <w:t>контролируемых лиц требований,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 Сознательное бездействие правообладателей земельных участков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08326F" w:rsidRPr="005B31E8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5B31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236C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B31E8">
        <w:rPr>
          <w:rFonts w:ascii="Times New Roman" w:hAnsi="Times New Roman" w:cs="Times New Roman"/>
          <w:sz w:val="26"/>
          <w:szCs w:val="26"/>
        </w:rPr>
        <w:t>так</w:t>
      </w:r>
      <w:r w:rsidR="006028F1" w:rsidRPr="005B31E8">
        <w:rPr>
          <w:rFonts w:ascii="Times New Roman" w:hAnsi="Times New Roman" w:cs="Times New Roman"/>
          <w:sz w:val="26"/>
          <w:szCs w:val="26"/>
        </w:rPr>
        <w:t>ие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028F1" w:rsidRPr="005B31E8">
        <w:rPr>
          <w:rFonts w:ascii="Times New Roman" w:hAnsi="Times New Roman" w:cs="Times New Roman"/>
          <w:sz w:val="26"/>
          <w:szCs w:val="26"/>
        </w:rPr>
        <w:t>земельные</w:t>
      </w:r>
      <w:r w:rsidRPr="005B31E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028F1" w:rsidRPr="005B31E8">
        <w:rPr>
          <w:rFonts w:ascii="Times New Roman" w:hAnsi="Times New Roman" w:cs="Times New Roman"/>
          <w:sz w:val="26"/>
          <w:szCs w:val="26"/>
        </w:rPr>
        <w:t>ки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>их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прямому назначению</w:t>
      </w:r>
      <w:r w:rsidR="003B1461" w:rsidRPr="005B31E8">
        <w:rPr>
          <w:rFonts w:ascii="Times New Roman" w:hAnsi="Times New Roman" w:cs="Times New Roman"/>
          <w:sz w:val="26"/>
          <w:szCs w:val="26"/>
        </w:rPr>
        <w:t xml:space="preserve"> и не выполняющие обязанности по </w:t>
      </w:r>
      <w:r w:rsidR="00934DF2" w:rsidRPr="005B31E8">
        <w:rPr>
          <w:rFonts w:ascii="Times New Roman" w:hAnsi="Times New Roman" w:cs="Times New Roman"/>
          <w:sz w:val="26"/>
          <w:szCs w:val="26"/>
        </w:rPr>
        <w:t xml:space="preserve">их </w:t>
      </w:r>
      <w:r w:rsidR="003B1461" w:rsidRPr="005B31E8">
        <w:rPr>
          <w:rFonts w:ascii="Times New Roman" w:hAnsi="Times New Roman" w:cs="Times New Roman"/>
          <w:sz w:val="26"/>
          <w:szCs w:val="26"/>
        </w:rPr>
        <w:t>поддержанию в состоянии, пригодном для сельскохозяйственного использования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B1417E" w:rsidRPr="005B31E8" w:rsidRDefault="005C236C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1E8">
        <w:rPr>
          <w:rFonts w:ascii="Times New Roman" w:hAnsi="Times New Roman" w:cs="Times New Roman"/>
          <w:sz w:val="26"/>
          <w:szCs w:val="26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B31E8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5B31E8">
        <w:rPr>
          <w:rFonts w:ascii="Times New Roman" w:hAnsi="Times New Roman" w:cs="Times New Roman"/>
          <w:sz w:val="26"/>
          <w:szCs w:val="26"/>
        </w:rPr>
        <w:t>земельных участков на основе сведений</w:t>
      </w:r>
      <w:r w:rsidR="00CF3AAC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0BE9" w:rsidRPr="005B31E8">
        <w:rPr>
          <w:rFonts w:ascii="Times New Roman" w:hAnsi="Times New Roman" w:cs="Times New Roman"/>
          <w:sz w:val="26"/>
          <w:szCs w:val="26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B31E8">
        <w:rPr>
          <w:rFonts w:ascii="Times New Roman" w:hAnsi="Times New Roman" w:cs="Times New Roman"/>
          <w:sz w:val="26"/>
          <w:szCs w:val="26"/>
        </w:rPr>
        <w:t>, полученных от органа, осуществляющего государственную регистрацию прав на недв</w:t>
      </w:r>
      <w:r w:rsidR="00540BE9" w:rsidRPr="005B31E8">
        <w:rPr>
          <w:rFonts w:ascii="Times New Roman" w:hAnsi="Times New Roman" w:cs="Times New Roman"/>
          <w:sz w:val="26"/>
          <w:szCs w:val="26"/>
        </w:rPr>
        <w:t>ижимое имущество и сделок с ним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47A0" w:rsidRPr="005B31E8" w:rsidRDefault="002E47A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3. 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B31E8">
        <w:rPr>
          <w:rFonts w:ascii="Times New Roman" w:hAnsi="Times New Roman" w:cs="Times New Roman"/>
          <w:sz w:val="26"/>
          <w:szCs w:val="26"/>
        </w:rPr>
        <w:t>такой</w:t>
      </w:r>
      <w:r w:rsidRPr="005B31E8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BE50EA" w:rsidRPr="005B31E8">
        <w:rPr>
          <w:rFonts w:ascii="Times New Roman" w:hAnsi="Times New Roman" w:cs="Times New Roman"/>
          <w:sz w:val="26"/>
          <w:szCs w:val="26"/>
        </w:rPr>
        <w:t>.</w:t>
      </w:r>
    </w:p>
    <w:p w:rsidR="00CB0AB4" w:rsidRPr="005B31E8" w:rsidRDefault="00BE6713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Решением данной проблемы являются 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своевременное </w:t>
      </w:r>
      <w:r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кадастровых работ</w:t>
      </w:r>
      <w:r w:rsidR="0012474E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, использование сведений, содержащихся в Едином государственном реестре недвижимости (ЕГРН)</w:t>
      </w:r>
      <w:r w:rsidR="00137701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выявление </w:t>
      </w:r>
      <w:r w:rsidR="00137701" w:rsidRPr="005B31E8">
        <w:rPr>
          <w:rFonts w:ascii="Times New Roman" w:hAnsi="Times New Roman" w:cs="Times New Roman"/>
          <w:sz w:val="26"/>
          <w:szCs w:val="26"/>
        </w:rPr>
        <w:t>земельных участков, используемых без документов, и побуждение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66664B" w:rsidRPr="005B31E8">
        <w:rPr>
          <w:rFonts w:ascii="Times New Roman" w:hAnsi="Times New Roman" w:cs="Times New Roman"/>
          <w:sz w:val="26"/>
          <w:szCs w:val="26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 участки.</w:t>
      </w:r>
    </w:p>
    <w:p w:rsidR="004007DB" w:rsidRPr="005B31E8" w:rsidRDefault="004007DB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2.1. </w:t>
      </w:r>
      <w:r w:rsidR="00206F60" w:rsidRPr="005B31E8">
        <w:rPr>
          <w:rFonts w:ascii="Times New Roman" w:hAnsi="Times New Roman" w:cs="Times New Roman"/>
          <w:sz w:val="26"/>
          <w:szCs w:val="26"/>
        </w:rPr>
        <w:t xml:space="preserve">Цели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предупреждение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нарушения</w:t>
      </w:r>
      <w:proofErr w:type="gramEnd"/>
      <w:r w:rsidR="00A30E9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муниципального </w:t>
      </w:r>
      <w:r w:rsidR="007772A5" w:rsidRPr="005B31E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5B31E8">
        <w:rPr>
          <w:rFonts w:ascii="Times New Roman" w:hAnsi="Times New Roman" w:cs="Times New Roman"/>
          <w:sz w:val="26"/>
          <w:szCs w:val="26"/>
        </w:rPr>
        <w:t>контроля;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</w:t>
      </w:r>
      <w:r w:rsidR="00A30E94" w:rsidRPr="005B31E8">
        <w:rPr>
          <w:rFonts w:ascii="Times New Roman" w:hAnsi="Times New Roman" w:cs="Times New Roman"/>
          <w:sz w:val="26"/>
          <w:szCs w:val="26"/>
        </w:rPr>
        <w:t>контролируемых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мотивация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7772A5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к добросовестному поведению.</w:t>
      </w:r>
    </w:p>
    <w:p w:rsidR="00206F60" w:rsidRPr="005B31E8" w:rsidRDefault="007772A5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2.2. Задачи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реализации программы профилактики рисков причинения вреда</w:t>
      </w:r>
      <w:proofErr w:type="gramEnd"/>
      <w:r w:rsidR="00206F60" w:rsidRPr="005B31E8">
        <w:rPr>
          <w:rFonts w:ascii="Times New Roman" w:hAnsi="Times New Roman" w:cs="Times New Roman"/>
          <w:sz w:val="26"/>
          <w:szCs w:val="26"/>
        </w:rPr>
        <w:t>: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 xml:space="preserve"> (объектов</w:t>
      </w:r>
      <w:r w:rsidR="00542F82" w:rsidRPr="005B31E8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5B31E8">
        <w:rPr>
          <w:rFonts w:ascii="Times New Roman" w:hAnsi="Times New Roman" w:cs="Times New Roman"/>
          <w:sz w:val="26"/>
          <w:szCs w:val="26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повышение квалификации кадрового состава контрольно</w:t>
      </w:r>
      <w:r w:rsidR="000B6D86" w:rsidRPr="005B31E8">
        <w:rPr>
          <w:rFonts w:ascii="Times New Roman" w:hAnsi="Times New Roman" w:cs="Times New Roman"/>
          <w:sz w:val="26"/>
          <w:szCs w:val="26"/>
        </w:rPr>
        <w:t>го</w:t>
      </w:r>
      <w:r w:rsidRPr="005B31E8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создание системы консультирования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542F82" w:rsidRPr="005B31E8">
        <w:rPr>
          <w:rFonts w:ascii="Times New Roman" w:hAnsi="Times New Roman" w:cs="Times New Roman"/>
          <w:sz w:val="26"/>
          <w:szCs w:val="26"/>
        </w:rPr>
        <w:t>лиц</w:t>
      </w:r>
      <w:r w:rsidRPr="005B31E8">
        <w:rPr>
          <w:rFonts w:ascii="Times New Roman" w:hAnsi="Times New Roman" w:cs="Times New Roman"/>
          <w:sz w:val="26"/>
          <w:szCs w:val="26"/>
        </w:rPr>
        <w:t>, в том числе с использованием современных информационно-телекоммуникационных технологий;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5B31E8" w:rsidRDefault="00206F60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B31E8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5B31E8">
        <w:rPr>
          <w:rFonts w:ascii="Times New Roman" w:hAnsi="Times New Roman" w:cs="Times New Roman"/>
          <w:sz w:val="26"/>
          <w:szCs w:val="26"/>
        </w:rPr>
        <w:t>п</w:t>
      </w:r>
      <w:r w:rsidRPr="005B31E8"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Перечень основных профилактических мероприятий на 2022 год приведен в таблице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767AF4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42F82" w:rsidRPr="005B31E8">
        <w:rPr>
          <w:rFonts w:ascii="Times New Roman" w:hAnsi="Times New Roman" w:cs="Times New Roman"/>
          <w:sz w:val="26"/>
          <w:szCs w:val="26"/>
        </w:rPr>
        <w:t>3.1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190"/>
        <w:gridCol w:w="2190"/>
      </w:tblGrid>
      <w:tr w:rsidR="00767AF4" w:rsidRPr="005B31E8" w:rsidTr="00767AF4">
        <w:trPr>
          <w:jc w:val="center"/>
        </w:trPr>
        <w:tc>
          <w:tcPr>
            <w:tcW w:w="72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5B31E8" w:rsidRDefault="005B31E8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Управляющий делами, землеустроитель</w:t>
            </w: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2022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AF4" w:rsidRPr="005B31E8" w:rsidTr="00767AF4">
        <w:trPr>
          <w:jc w:val="center"/>
        </w:trPr>
        <w:tc>
          <w:tcPr>
            <w:tcW w:w="720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46" w:type="dxa"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</w:t>
            </w:r>
            <w:r w:rsidR="005B31E8" w:rsidRPr="005B31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5B31E8" w:rsidRDefault="00767AF4" w:rsidP="005B3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1E8">
              <w:rPr>
                <w:rFonts w:ascii="Times New Roman" w:hAnsi="Times New Roman" w:cs="Times New Roman"/>
                <w:sz w:val="26"/>
                <w:szCs w:val="26"/>
              </w:rPr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5B31E8" w:rsidRDefault="00767AF4" w:rsidP="005B31E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48D0" w:rsidRPr="005B31E8" w:rsidRDefault="00D348D0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Показатели результативности и эффективности </w:t>
      </w:r>
      <w:proofErr w:type="gramStart"/>
      <w:r w:rsidRPr="005B31E8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E5483D" w:rsidRPr="005B31E8" w:rsidRDefault="00E5483D" w:rsidP="005B31E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Ожидаемый результат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Pr="005B31E8"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 w:rsidRPr="005B31E8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F47DB6" w:rsidRPr="005B31E8">
        <w:rPr>
          <w:rFonts w:ascii="Times New Roman" w:hAnsi="Times New Roman" w:cs="Times New Roman"/>
          <w:sz w:val="26"/>
          <w:szCs w:val="26"/>
        </w:rPr>
        <w:t>лицами</w:t>
      </w:r>
      <w:r w:rsidRPr="005B31E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102EE9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 xml:space="preserve">оличество выявленных нарушений требований земельного законодательства, </w:t>
      </w:r>
      <w:r w:rsidR="00F47DB6" w:rsidRPr="005B31E8">
        <w:rPr>
          <w:rFonts w:ascii="Times New Roman" w:hAnsi="Times New Roman" w:cs="Times New Roman"/>
          <w:sz w:val="26"/>
          <w:szCs w:val="26"/>
        </w:rPr>
        <w:t>ед</w:t>
      </w:r>
      <w:r w:rsidRPr="005B31E8">
        <w:rPr>
          <w:rFonts w:ascii="Times New Roman" w:hAnsi="Times New Roman" w:cs="Times New Roman"/>
          <w:sz w:val="26"/>
          <w:szCs w:val="26"/>
        </w:rPr>
        <w:t>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2) </w:t>
      </w:r>
      <w:r w:rsidR="00542F82" w:rsidRPr="005B31E8">
        <w:rPr>
          <w:rFonts w:ascii="Times New Roman" w:hAnsi="Times New Roman" w:cs="Times New Roman"/>
          <w:sz w:val="26"/>
          <w:szCs w:val="26"/>
        </w:rPr>
        <w:t>к</w:t>
      </w:r>
      <w:r w:rsidRPr="005B31E8">
        <w:rPr>
          <w:rFonts w:ascii="Times New Roman" w:hAnsi="Times New Roman" w:cs="Times New Roman"/>
          <w:sz w:val="26"/>
          <w:szCs w:val="26"/>
        </w:rPr>
        <w:t>оличество проведенных профилактических мероприятий</w:t>
      </w:r>
      <w:r w:rsidR="00F47DB6" w:rsidRPr="005B31E8">
        <w:rPr>
          <w:rFonts w:ascii="Times New Roman" w:hAnsi="Times New Roman" w:cs="Times New Roman"/>
          <w:sz w:val="26"/>
          <w:szCs w:val="26"/>
        </w:rPr>
        <w:t>, ед.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B31E8">
        <w:rPr>
          <w:rFonts w:ascii="Times New Roman" w:hAnsi="Times New Roman" w:cs="Times New Roman"/>
          <w:sz w:val="26"/>
          <w:szCs w:val="26"/>
        </w:rPr>
        <w:t>эффективности</w:t>
      </w:r>
      <w:r w:rsidR="00767AF4" w:rsidRPr="005B31E8">
        <w:rPr>
          <w:rFonts w:ascii="Times New Roman" w:hAnsi="Times New Roman" w:cs="Times New Roman"/>
          <w:sz w:val="26"/>
          <w:szCs w:val="26"/>
        </w:rPr>
        <w:t xml:space="preserve"> </w:t>
      </w:r>
      <w:r w:rsidR="00542F82" w:rsidRPr="005B31E8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 w:rsidRPr="005B31E8">
        <w:rPr>
          <w:rFonts w:ascii="Times New Roman" w:hAnsi="Times New Roman" w:cs="Times New Roman"/>
          <w:sz w:val="26"/>
          <w:szCs w:val="26"/>
        </w:rPr>
        <w:t>: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 xml:space="preserve">1) </w:t>
      </w:r>
      <w:r w:rsidR="00542F82" w:rsidRPr="005B31E8">
        <w:rPr>
          <w:rFonts w:ascii="Times New Roman" w:hAnsi="Times New Roman" w:cs="Times New Roman"/>
          <w:sz w:val="26"/>
          <w:szCs w:val="26"/>
        </w:rPr>
        <w:t>с</w:t>
      </w:r>
      <w:r w:rsidRPr="005B31E8">
        <w:rPr>
          <w:rFonts w:ascii="Times New Roman" w:hAnsi="Times New Roman" w:cs="Times New Roman"/>
          <w:sz w:val="26"/>
          <w:szCs w:val="26"/>
        </w:rPr>
        <w:t>нижение количества выявленных при проведении контрольн</w:t>
      </w:r>
      <w:r w:rsidR="00F47DB6" w:rsidRPr="005B31E8">
        <w:rPr>
          <w:rFonts w:ascii="Times New Roman" w:hAnsi="Times New Roman" w:cs="Times New Roman"/>
          <w:sz w:val="26"/>
          <w:szCs w:val="26"/>
        </w:rPr>
        <w:t>ых</w:t>
      </w:r>
      <w:r w:rsidRPr="005B31E8">
        <w:rPr>
          <w:rFonts w:ascii="Times New Roman" w:hAnsi="Times New Roman" w:cs="Times New Roman"/>
          <w:sz w:val="26"/>
          <w:szCs w:val="26"/>
        </w:rPr>
        <w:t xml:space="preserve"> мероприятий нарушений требований земельного законодательства.</w:t>
      </w:r>
    </w:p>
    <w:p w:rsidR="005C450D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2</w:t>
      </w:r>
      <w:r w:rsidR="005C450D" w:rsidRPr="005B31E8">
        <w:rPr>
          <w:rFonts w:ascii="Times New Roman" w:hAnsi="Times New Roman" w:cs="Times New Roman"/>
          <w:sz w:val="26"/>
          <w:szCs w:val="26"/>
        </w:rPr>
        <w:t xml:space="preserve">) </w:t>
      </w:r>
      <w:r w:rsidR="00542F82" w:rsidRPr="005B31E8">
        <w:rPr>
          <w:rFonts w:ascii="Times New Roman" w:hAnsi="Times New Roman" w:cs="Times New Roman"/>
          <w:sz w:val="26"/>
          <w:szCs w:val="26"/>
        </w:rPr>
        <w:t>д</w:t>
      </w:r>
      <w:r w:rsidR="005C450D" w:rsidRPr="005B31E8">
        <w:rPr>
          <w:rFonts w:ascii="Times New Roman" w:hAnsi="Times New Roman" w:cs="Times New Roman"/>
          <w:sz w:val="26"/>
          <w:szCs w:val="26"/>
        </w:rPr>
        <w:t>оля профилактических мероприятий в объеме контрольных мероприятий, %.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B31E8" w:rsidRDefault="005C450D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402B3C" w:rsidRPr="005B31E8" w:rsidRDefault="00F47DB6" w:rsidP="005B31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1E8">
        <w:rPr>
          <w:rFonts w:ascii="Times New Roman" w:hAnsi="Times New Roman" w:cs="Times New Roman"/>
          <w:sz w:val="26"/>
          <w:szCs w:val="26"/>
        </w:rPr>
        <w:t>___________</w:t>
      </w:r>
    </w:p>
    <w:p w:rsidR="005B31E8" w:rsidRPr="005B31E8" w:rsidRDefault="005B31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B31E8" w:rsidRPr="005B31E8" w:rsidSect="005C66E0">
      <w:headerReference w:type="default" r:id="rId10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A4" w:rsidRDefault="00CA4AA4" w:rsidP="005C66E0">
      <w:pPr>
        <w:spacing w:after="0" w:line="240" w:lineRule="auto"/>
      </w:pPr>
      <w:r>
        <w:separator/>
      </w:r>
    </w:p>
  </w:endnote>
  <w:endnote w:type="continuationSeparator" w:id="0">
    <w:p w:rsidR="00CA4AA4" w:rsidRDefault="00CA4AA4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A4" w:rsidRDefault="00CA4AA4" w:rsidP="005C66E0">
      <w:pPr>
        <w:spacing w:after="0" w:line="240" w:lineRule="auto"/>
      </w:pPr>
      <w:r>
        <w:separator/>
      </w:r>
    </w:p>
  </w:footnote>
  <w:footnote w:type="continuationSeparator" w:id="0">
    <w:p w:rsidR="00CA4AA4" w:rsidRDefault="00CA4AA4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B05D77">
          <w:rPr>
            <w:rFonts w:ascii="Times New Roman" w:hAnsi="Times New Roman" w:cs="Times New Roman"/>
            <w:noProof/>
          </w:rPr>
          <w:t>2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206F60"/>
    <w:rsid w:val="00213482"/>
    <w:rsid w:val="00260A5A"/>
    <w:rsid w:val="002A461D"/>
    <w:rsid w:val="002E47A0"/>
    <w:rsid w:val="003249B9"/>
    <w:rsid w:val="0034658C"/>
    <w:rsid w:val="0038240A"/>
    <w:rsid w:val="00385A60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3384B"/>
    <w:rsid w:val="00540BE9"/>
    <w:rsid w:val="00542F82"/>
    <w:rsid w:val="0054333C"/>
    <w:rsid w:val="005B31E8"/>
    <w:rsid w:val="005C236C"/>
    <w:rsid w:val="005C450D"/>
    <w:rsid w:val="005C66E0"/>
    <w:rsid w:val="005F217D"/>
    <w:rsid w:val="006028F1"/>
    <w:rsid w:val="0062429B"/>
    <w:rsid w:val="006410D1"/>
    <w:rsid w:val="0066664B"/>
    <w:rsid w:val="006849DB"/>
    <w:rsid w:val="007543CF"/>
    <w:rsid w:val="007556D3"/>
    <w:rsid w:val="007666FE"/>
    <w:rsid w:val="00767AF4"/>
    <w:rsid w:val="007772A5"/>
    <w:rsid w:val="007A1E76"/>
    <w:rsid w:val="008374A0"/>
    <w:rsid w:val="00887281"/>
    <w:rsid w:val="009244CE"/>
    <w:rsid w:val="00934DF2"/>
    <w:rsid w:val="00940015"/>
    <w:rsid w:val="009A74F8"/>
    <w:rsid w:val="00A07989"/>
    <w:rsid w:val="00A303E2"/>
    <w:rsid w:val="00A30E94"/>
    <w:rsid w:val="00A55CAC"/>
    <w:rsid w:val="00B05D77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A4AA4"/>
    <w:rsid w:val="00CB0AB4"/>
    <w:rsid w:val="00CF3AAC"/>
    <w:rsid w:val="00D277CA"/>
    <w:rsid w:val="00D348D0"/>
    <w:rsid w:val="00D363B5"/>
    <w:rsid w:val="00D65C49"/>
    <w:rsid w:val="00D77ED3"/>
    <w:rsid w:val="00D85ECC"/>
    <w:rsid w:val="00D86B70"/>
    <w:rsid w:val="00DF1948"/>
    <w:rsid w:val="00E532DA"/>
    <w:rsid w:val="00E5483D"/>
    <w:rsid w:val="00E65658"/>
    <w:rsid w:val="00F16181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System\Desktop\&#1088;&#1072;&#1073;&#1086;&#1095;&#1080;&#1081;%20&#1089;&#1090;&#1086;&#1083;\&#1052;&#1086;&#1080;%20&#1076;&#1086;&#1082;&#1091;&#1084;&#1077;&#1085;&#1090;&#1099;\&#1055;&#1088;&#1086;&#1082;&#1091;&#1088;&#1072;&#1090;&#1091;&#1088;&#1072;\&#1084;&#1091;&#1085;&#1080;&#1094;&#1080;&#1087;&#1072;&#1083;&#1100;&#1085;&#1099;&#1081;%20&#1082;&#1086;&#1085;&#1090;&#1088;&#1086;&#1083;&#1100;\2022~1\&#1054;&#1073;%20&#1091;&#1090;&#1074;&#1077;&#1088;&#1078;&#1076;&#1077;&#1085;&#1080;&#1080;%20&#1055;&#1088;&#1086;&#1075;&#1088;&#1072;&#1084;&#1084;&#1099;%20&#1087;&#1088;&#1086;&#1092;&#1080;&#1083;&#1072;&#1082;&#1090;&#1080;&#1082;&#1080;%20&#1088;&#1080;&#1089;&#1082;&#1086;&#1074;%20&#1087;&#1088;&#1080;&#1095;&#1080;&#1085;&#1077;&#1085;&#1080;&#1103;%20&#1074;&#1088;&#1077;&#1076;&#1072;%20(&#1091;&#1097;&#1077;&#1088;&#1073;&#1072;)%20&#1086;&#1093;&#1088;&#1072;&#1085;&#1103;&#1077;&#1084;&#1099;&#1084;%20&#1079;&#1072;&#1082;&#1086;&#1085;&#1086;&#1084;%20&#1094;&#1077;&#1085;&#1085;&#1086;&#1089;&#1090;&#1103;&#1084;%20&#1087;&#1088;&#1080;%20&#1086;&#1089;&#1091;&#1097;&#1077;&#1089;&#1090;&#1074;&#1083;&#1077;&#1085;&#1080;&#1080;%20&#1084;&#1091;&#1085;&#1080;&#1094;&#1080;&#1087;&#1072;&#1083;&#1100;&#1085;&#1086;&#1075;&#1086;%20&#1078;&#1080;&#1083;&#1080;&#1097;&#1085;&#1086;&#1075;&#1086;%20&#1082;&#1086;&#1085;&#1090;&#1088;&#1086;&#1083;&#1103;%20&#1085;&#1072;%202022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MiakiUpr</cp:lastModifiedBy>
  <cp:revision>4</cp:revision>
  <dcterms:created xsi:type="dcterms:W3CDTF">2022-08-16T10:22:00Z</dcterms:created>
  <dcterms:modified xsi:type="dcterms:W3CDTF">2022-08-16T11:03:00Z</dcterms:modified>
</cp:coreProperties>
</file>