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DF57B7" w14:textId="0D36B072" w:rsidR="004E779A" w:rsidRPr="00A57109" w:rsidRDefault="00E57C13" w:rsidP="00A57109">
      <w:pPr>
        <w:ind w:firstLine="284"/>
      </w:pPr>
      <w:r w:rsidRPr="007C276E">
        <w:rPr>
          <w:rFonts w:cs="Times New Roman"/>
          <w:noProof/>
          <w:lang w:eastAsia="ru-RU"/>
        </w:rPr>
        <w:drawing>
          <wp:inline distT="0" distB="0" distL="0" distR="0" wp14:anchorId="7A40666E" wp14:editId="13A67483">
            <wp:extent cx="5940425" cy="1392507"/>
            <wp:effectExtent l="0" t="0" r="3175" b="0"/>
            <wp:docPr id="3" name="Рисунок 3" descr="\\reception\Обмен\Бланки, устав, карта партнера\Шапка Эко-Сити Сберб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ception\Обмен\Бланки, устав, карта партнера\Шапка Эко-Сити Сбербан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0646040"/>
    </w:p>
    <w:p w14:paraId="04FF7522" w14:textId="24B1BD53" w:rsidR="00211037" w:rsidRPr="00A57109" w:rsidRDefault="00211037" w:rsidP="00A57109">
      <w:pPr>
        <w:widowControl/>
        <w:suppressAutoHyphens w:val="0"/>
        <w:autoSpaceDE w:val="0"/>
        <w:autoSpaceDN w:val="0"/>
        <w:adjustRightInd w:val="0"/>
        <w:spacing w:line="360" w:lineRule="auto"/>
        <w:ind w:firstLine="284"/>
        <w:jc w:val="center"/>
        <w:rPr>
          <w:rFonts w:cs="Times New Roman"/>
          <w:b/>
        </w:rPr>
      </w:pPr>
    </w:p>
    <w:p w14:paraId="49B3809F" w14:textId="58032A67" w:rsidR="00A57109" w:rsidRPr="00A57109" w:rsidRDefault="00A57109" w:rsidP="00A57109">
      <w:pPr>
        <w:widowControl/>
        <w:suppressAutoHyphens w:val="0"/>
        <w:autoSpaceDE w:val="0"/>
        <w:autoSpaceDN w:val="0"/>
        <w:adjustRightInd w:val="0"/>
        <w:spacing w:line="360" w:lineRule="auto"/>
        <w:ind w:firstLine="284"/>
        <w:jc w:val="center"/>
        <w:rPr>
          <w:rFonts w:cs="Times New Roman"/>
          <w:b/>
        </w:rPr>
      </w:pPr>
      <w:r>
        <w:rPr>
          <w:rFonts w:cs="Times New Roman"/>
          <w:b/>
        </w:rPr>
        <w:t>У</w:t>
      </w:r>
      <w:r w:rsidRPr="00A57109">
        <w:rPr>
          <w:rFonts w:cs="Times New Roman"/>
          <w:b/>
        </w:rPr>
        <w:t>слуги регоператора по обращению с ТКО можно оплатить в мобильном приложении</w:t>
      </w:r>
    </w:p>
    <w:p w14:paraId="799C652B" w14:textId="2FABE799" w:rsidR="00A57109" w:rsidRPr="00A57109" w:rsidRDefault="00A57109" w:rsidP="00A57109">
      <w:pPr>
        <w:pStyle w:val="aa"/>
        <w:shd w:val="clear" w:color="auto" w:fill="FFFFFF"/>
        <w:ind w:firstLine="284"/>
        <w:jc w:val="both"/>
        <w:rPr>
          <w:color w:val="22252D"/>
        </w:rPr>
      </w:pPr>
      <w:r w:rsidRPr="00A57109">
        <w:rPr>
          <w:color w:val="22252D"/>
        </w:rPr>
        <w:t>В 2020 году региональным оператор</w:t>
      </w:r>
      <w:r>
        <w:rPr>
          <w:color w:val="22252D"/>
        </w:rPr>
        <w:t>о</w:t>
      </w:r>
      <w:r w:rsidRPr="00A57109">
        <w:rPr>
          <w:color w:val="22252D"/>
        </w:rPr>
        <w:t xml:space="preserve">м по обращению с твердыми коммунальными отходами </w:t>
      </w:r>
      <w:r w:rsidRPr="00A57109">
        <w:rPr>
          <w:color w:val="22252D"/>
        </w:rPr>
        <w:t xml:space="preserve">в зоне деятельности №3 </w:t>
      </w:r>
      <w:r w:rsidRPr="00A57109">
        <w:rPr>
          <w:color w:val="22252D"/>
        </w:rPr>
        <w:t>РО «Эко-Сити» был</w:t>
      </w:r>
      <w:r w:rsidRPr="00A57109">
        <w:rPr>
          <w:color w:val="22252D"/>
        </w:rPr>
        <w:t>о</w:t>
      </w:r>
      <w:r w:rsidRPr="00A57109">
        <w:rPr>
          <w:color w:val="22252D"/>
        </w:rPr>
        <w:t xml:space="preserve"> запущен</w:t>
      </w:r>
      <w:r w:rsidRPr="00A57109">
        <w:rPr>
          <w:color w:val="22252D"/>
        </w:rPr>
        <w:t>о</w:t>
      </w:r>
      <w:r w:rsidRPr="00A57109">
        <w:rPr>
          <w:color w:val="22252D"/>
        </w:rPr>
        <w:t xml:space="preserve"> мобильн</w:t>
      </w:r>
      <w:r w:rsidRPr="00A57109">
        <w:rPr>
          <w:color w:val="22252D"/>
        </w:rPr>
        <w:t>ое</w:t>
      </w:r>
      <w:r w:rsidRPr="00A57109">
        <w:rPr>
          <w:color w:val="22252D"/>
        </w:rPr>
        <w:t xml:space="preserve"> приложени</w:t>
      </w:r>
      <w:r w:rsidRPr="00A57109">
        <w:rPr>
          <w:color w:val="22252D"/>
        </w:rPr>
        <w:t>е</w:t>
      </w:r>
      <w:r w:rsidRPr="00A57109">
        <w:rPr>
          <w:color w:val="22252D"/>
        </w:rPr>
        <w:t xml:space="preserve"> для потребителей с целью упрощения оплаты услуг.</w:t>
      </w:r>
    </w:p>
    <w:p w14:paraId="7FE21B67" w14:textId="77777777" w:rsidR="00A57109" w:rsidRPr="00A57109" w:rsidRDefault="00A57109" w:rsidP="00A57109">
      <w:pPr>
        <w:pStyle w:val="aa"/>
        <w:shd w:val="clear" w:color="auto" w:fill="FFFFFF"/>
        <w:ind w:firstLine="284"/>
        <w:jc w:val="both"/>
        <w:rPr>
          <w:color w:val="22252D"/>
        </w:rPr>
      </w:pPr>
      <w:r w:rsidRPr="00A57109">
        <w:rPr>
          <w:color w:val="22252D"/>
        </w:rPr>
        <w:t>Все приложения доступны для бесплатного скачивания на смартфон в системах Play Маркет (для телефонов на Android) и App Store (для телефонов Apple).</w:t>
      </w:r>
    </w:p>
    <w:p w14:paraId="20423721" w14:textId="4F72A34D" w:rsidR="00A57109" w:rsidRPr="00A57109" w:rsidRDefault="00A57109" w:rsidP="00A57109">
      <w:pPr>
        <w:pStyle w:val="aa"/>
        <w:shd w:val="clear" w:color="auto" w:fill="FFFFFF"/>
        <w:ind w:firstLine="284"/>
        <w:jc w:val="both"/>
        <w:rPr>
          <w:color w:val="22252D"/>
        </w:rPr>
      </w:pPr>
      <w:r w:rsidRPr="00A57109">
        <w:rPr>
          <w:color w:val="22252D"/>
        </w:rPr>
        <w:t>Также квитанции за коммунальную услугу «Обращение с ТКО» можно оплатить в личн</w:t>
      </w:r>
      <w:r w:rsidRPr="00A57109">
        <w:rPr>
          <w:color w:val="22252D"/>
        </w:rPr>
        <w:t>ом</w:t>
      </w:r>
      <w:r w:rsidRPr="00A57109">
        <w:rPr>
          <w:color w:val="22252D"/>
        </w:rPr>
        <w:t xml:space="preserve"> кабинет</w:t>
      </w:r>
      <w:r w:rsidRPr="00A57109">
        <w:rPr>
          <w:color w:val="22252D"/>
        </w:rPr>
        <w:t>е</w:t>
      </w:r>
      <w:r w:rsidRPr="00A57109">
        <w:rPr>
          <w:color w:val="22252D"/>
        </w:rPr>
        <w:t xml:space="preserve"> пользователя, размеще</w:t>
      </w:r>
      <w:r w:rsidRPr="00A57109">
        <w:rPr>
          <w:color w:val="22252D"/>
        </w:rPr>
        <w:t>нном</w:t>
      </w:r>
      <w:r w:rsidRPr="00A57109">
        <w:rPr>
          <w:color w:val="22252D"/>
        </w:rPr>
        <w:t xml:space="preserve"> на официальн</w:t>
      </w:r>
      <w:r w:rsidRPr="00A57109">
        <w:rPr>
          <w:color w:val="22252D"/>
        </w:rPr>
        <w:t>ом</w:t>
      </w:r>
      <w:r w:rsidRPr="00A57109">
        <w:rPr>
          <w:color w:val="22252D"/>
        </w:rPr>
        <w:t xml:space="preserve"> сайт</w:t>
      </w:r>
      <w:r w:rsidRPr="00A57109">
        <w:rPr>
          <w:color w:val="22252D"/>
        </w:rPr>
        <w:t>е</w:t>
      </w:r>
      <w:r w:rsidRPr="00A57109">
        <w:rPr>
          <w:color w:val="22252D"/>
        </w:rPr>
        <w:t xml:space="preserve"> регоператор</w:t>
      </w:r>
      <w:r w:rsidRPr="00A57109">
        <w:rPr>
          <w:color w:val="22252D"/>
        </w:rPr>
        <w:t>а</w:t>
      </w:r>
      <w:r w:rsidRPr="00A57109">
        <w:rPr>
          <w:color w:val="22252D"/>
        </w:rPr>
        <w:t xml:space="preserve"> по ссылк</w:t>
      </w:r>
      <w:r w:rsidRPr="00A57109">
        <w:rPr>
          <w:color w:val="22252D"/>
        </w:rPr>
        <w:t xml:space="preserve">е: </w:t>
      </w:r>
      <w:r w:rsidRPr="00A57109">
        <w:rPr>
          <w:color w:val="22252D"/>
        </w:rPr>
        <w:t>https://roecocity.ru. Для входа в личный кабинет достаточно ввести номер лицевого счета, указанный в квитанции, и фамилию собственника.</w:t>
      </w:r>
    </w:p>
    <w:p w14:paraId="0E6D66EF" w14:textId="2023A7B3" w:rsidR="00A57109" w:rsidRPr="00A57109" w:rsidRDefault="00A57109" w:rsidP="00A57109">
      <w:pPr>
        <w:pStyle w:val="aa"/>
        <w:shd w:val="clear" w:color="auto" w:fill="FFFFFF"/>
        <w:ind w:firstLine="284"/>
        <w:jc w:val="both"/>
        <w:rPr>
          <w:color w:val="22252D"/>
        </w:rPr>
      </w:pPr>
      <w:r w:rsidRPr="00A57109">
        <w:rPr>
          <w:color w:val="22252D"/>
        </w:rPr>
        <w:t>По словам пресс-секретаря ООО «</w:t>
      </w:r>
      <w:r w:rsidRPr="00A57109">
        <w:rPr>
          <w:color w:val="22252D"/>
        </w:rPr>
        <w:t>Эко-сити</w:t>
      </w:r>
      <w:r w:rsidRPr="00A57109">
        <w:rPr>
          <w:color w:val="22252D"/>
        </w:rPr>
        <w:t xml:space="preserve">» </w:t>
      </w:r>
      <w:r w:rsidRPr="00A57109">
        <w:rPr>
          <w:color w:val="22252D"/>
        </w:rPr>
        <w:t>Кристины Кузнецовой</w:t>
      </w:r>
      <w:r w:rsidRPr="00A57109">
        <w:rPr>
          <w:color w:val="22252D"/>
        </w:rPr>
        <w:t xml:space="preserve">, приложения позволяют жителям зоны деятельности регоператоров более оперативно вносить плату за услугу по обращению с ТКО, отслеживать информацию о начислениях и платежах, учетном количестве собственников и проживающих в жилом помещении. «Чтобы нашим жителям было удобнее оплачивать вывоз мусора, мы создали мобильное приложение, - отметила </w:t>
      </w:r>
      <w:r w:rsidRPr="00A57109">
        <w:rPr>
          <w:color w:val="22252D"/>
        </w:rPr>
        <w:t>Кристина Кузнецова</w:t>
      </w:r>
      <w:r w:rsidRPr="00A57109">
        <w:rPr>
          <w:color w:val="22252D"/>
        </w:rPr>
        <w:t>. – Это важно, поскольку наша бесперебойная работа зависит, прежде всего, от сознательности и гражданской ответственности наших жителей».</w:t>
      </w:r>
    </w:p>
    <w:p w14:paraId="1612893D" w14:textId="7BEFABE4" w:rsidR="00A57109" w:rsidRPr="00A57109" w:rsidRDefault="00A57109" w:rsidP="00A57109">
      <w:pPr>
        <w:pStyle w:val="aa"/>
        <w:shd w:val="clear" w:color="auto" w:fill="FFFFFF"/>
        <w:ind w:firstLine="284"/>
        <w:jc w:val="both"/>
        <w:rPr>
          <w:color w:val="22252D"/>
        </w:rPr>
      </w:pPr>
      <w:r w:rsidRPr="00A57109">
        <w:rPr>
          <w:color w:val="22252D"/>
        </w:rPr>
        <w:t>Бесперебойный вывоз мусора и создание эффективной системы обращения с отходами производства и потребления является одной из основных целей федерального проекта «Формирование комплексной системы обращения с твердыми коммунальными отходами» национального проекта «Экология».</w:t>
      </w:r>
    </w:p>
    <w:p w14:paraId="34A251C0" w14:textId="4B3EBD66" w:rsidR="00A57109" w:rsidRPr="00A57109" w:rsidRDefault="00A57109" w:rsidP="00A57109">
      <w:pPr>
        <w:pStyle w:val="aa"/>
        <w:shd w:val="clear" w:color="auto" w:fill="FFFFFF"/>
        <w:ind w:firstLine="284"/>
        <w:jc w:val="both"/>
        <w:rPr>
          <w:color w:val="22252D"/>
        </w:rPr>
      </w:pPr>
      <w:r w:rsidRPr="00A57109">
        <w:rPr>
          <w:color w:val="22252D"/>
        </w:rPr>
        <w:t>Источник: Министерство природопользования и экологии РБ.</w:t>
      </w:r>
    </w:p>
    <w:p w14:paraId="086ACCE5" w14:textId="77777777" w:rsidR="007C3600" w:rsidRDefault="007C3600" w:rsidP="00A57109">
      <w:pPr>
        <w:ind w:firstLine="284"/>
        <w:jc w:val="both"/>
        <w:rPr>
          <w:rFonts w:eastAsia="Times New Roman" w:cs="Times New Roman"/>
          <w:kern w:val="0"/>
          <w:lang w:eastAsia="ru-RU" w:bidi="ar-SA"/>
        </w:rPr>
      </w:pPr>
    </w:p>
    <w:p w14:paraId="4F602B78" w14:textId="77777777" w:rsidR="008B2814" w:rsidRDefault="008B2814" w:rsidP="00A57109">
      <w:pPr>
        <w:ind w:firstLine="284"/>
        <w:jc w:val="both"/>
        <w:rPr>
          <w:rFonts w:eastAsia="Times New Roman" w:cs="Times New Roman"/>
          <w:kern w:val="0"/>
          <w:lang w:eastAsia="ru-RU" w:bidi="ar-SA"/>
        </w:rPr>
      </w:pPr>
    </w:p>
    <w:p w14:paraId="4125DBD0" w14:textId="77777777" w:rsidR="00A57109" w:rsidRDefault="00A57109" w:rsidP="00A57109">
      <w:pPr>
        <w:ind w:firstLine="284"/>
        <w:jc w:val="both"/>
        <w:rPr>
          <w:rFonts w:eastAsia="Times New Roman" w:cs="Times New Roman"/>
          <w:kern w:val="0"/>
          <w:lang w:eastAsia="ru-RU" w:bidi="ar-SA"/>
        </w:rPr>
      </w:pPr>
    </w:p>
    <w:p w14:paraId="7FD8B541" w14:textId="77777777" w:rsidR="00A57109" w:rsidRDefault="00A57109" w:rsidP="00A57109">
      <w:pPr>
        <w:ind w:firstLine="284"/>
        <w:jc w:val="both"/>
        <w:rPr>
          <w:rFonts w:eastAsia="Times New Roman" w:cs="Times New Roman"/>
          <w:kern w:val="0"/>
          <w:lang w:eastAsia="ru-RU" w:bidi="ar-SA"/>
        </w:rPr>
      </w:pPr>
    </w:p>
    <w:p w14:paraId="38E87044" w14:textId="77777777" w:rsidR="00A57109" w:rsidRDefault="00A57109" w:rsidP="00A57109">
      <w:pPr>
        <w:ind w:firstLine="284"/>
        <w:jc w:val="both"/>
        <w:rPr>
          <w:rFonts w:eastAsia="Times New Roman" w:cs="Times New Roman"/>
          <w:kern w:val="0"/>
          <w:lang w:eastAsia="ru-RU" w:bidi="ar-SA"/>
        </w:rPr>
      </w:pPr>
    </w:p>
    <w:p w14:paraId="37CA510E" w14:textId="77777777" w:rsidR="00A57109" w:rsidRDefault="00A57109" w:rsidP="00A57109">
      <w:pPr>
        <w:ind w:firstLine="284"/>
        <w:jc w:val="both"/>
        <w:rPr>
          <w:rFonts w:eastAsia="Times New Roman" w:cs="Times New Roman"/>
          <w:kern w:val="0"/>
          <w:lang w:eastAsia="ru-RU" w:bidi="ar-SA"/>
        </w:rPr>
      </w:pPr>
    </w:p>
    <w:p w14:paraId="42A6B378" w14:textId="77777777" w:rsidR="00A57109" w:rsidRDefault="00A57109" w:rsidP="00A57109">
      <w:pPr>
        <w:ind w:firstLine="284"/>
        <w:jc w:val="both"/>
        <w:rPr>
          <w:rFonts w:eastAsia="Times New Roman" w:cs="Times New Roman"/>
          <w:kern w:val="0"/>
          <w:lang w:eastAsia="ru-RU" w:bidi="ar-SA"/>
        </w:rPr>
      </w:pPr>
    </w:p>
    <w:p w14:paraId="7A941B8A" w14:textId="77777777" w:rsidR="00A57109" w:rsidRDefault="00A57109" w:rsidP="00A57109">
      <w:pPr>
        <w:ind w:firstLine="284"/>
        <w:jc w:val="both"/>
        <w:rPr>
          <w:rFonts w:eastAsia="Times New Roman" w:cs="Times New Roman"/>
          <w:kern w:val="0"/>
          <w:lang w:eastAsia="ru-RU" w:bidi="ar-SA"/>
        </w:rPr>
      </w:pPr>
    </w:p>
    <w:p w14:paraId="30A18695" w14:textId="77777777" w:rsidR="00A57109" w:rsidRDefault="00A57109" w:rsidP="00A57109">
      <w:pPr>
        <w:ind w:firstLine="284"/>
        <w:jc w:val="both"/>
        <w:rPr>
          <w:rFonts w:eastAsia="Times New Roman" w:cs="Times New Roman"/>
          <w:kern w:val="0"/>
          <w:lang w:eastAsia="ru-RU" w:bidi="ar-SA"/>
        </w:rPr>
      </w:pPr>
    </w:p>
    <w:p w14:paraId="13B8E0B3" w14:textId="77777777" w:rsidR="00A57109" w:rsidRDefault="00A57109" w:rsidP="00A57109">
      <w:pPr>
        <w:ind w:firstLine="284"/>
        <w:jc w:val="both"/>
        <w:rPr>
          <w:rFonts w:eastAsia="Times New Roman" w:cs="Times New Roman"/>
          <w:kern w:val="0"/>
          <w:lang w:eastAsia="ru-RU" w:bidi="ar-SA"/>
        </w:rPr>
      </w:pPr>
    </w:p>
    <w:p w14:paraId="6EA8A2E3" w14:textId="77777777" w:rsidR="00A57109" w:rsidRDefault="00A57109" w:rsidP="00A57109">
      <w:pPr>
        <w:ind w:firstLine="284"/>
        <w:jc w:val="both"/>
        <w:rPr>
          <w:rFonts w:eastAsia="Times New Roman" w:cs="Times New Roman"/>
          <w:kern w:val="0"/>
          <w:lang w:eastAsia="ru-RU" w:bidi="ar-SA"/>
        </w:rPr>
      </w:pPr>
    </w:p>
    <w:p w14:paraId="3AF1F1CA" w14:textId="567DDB4B" w:rsidR="008935F0" w:rsidRDefault="00053A58" w:rsidP="00A57109">
      <w:pPr>
        <w:ind w:firstLine="284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Контактное лицо: </w:t>
      </w:r>
    </w:p>
    <w:p w14:paraId="4AA2CF6B" w14:textId="5B2BD0B1" w:rsidR="00053A58" w:rsidRDefault="00053A58" w:rsidP="00A57109">
      <w:pPr>
        <w:ind w:firstLine="284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пресс-секретарь Кузнецова </w:t>
      </w:r>
      <w:r w:rsidRPr="00053A58">
        <w:rPr>
          <w:rFonts w:eastAsia="Times New Roman" w:cs="Times New Roman"/>
          <w:kern w:val="0"/>
          <w:lang w:eastAsia="ru-RU" w:bidi="ar-SA"/>
        </w:rPr>
        <w:t>Кристина</w:t>
      </w:r>
      <w:r>
        <w:rPr>
          <w:rFonts w:eastAsia="Times New Roman" w:cs="Times New Roman"/>
          <w:kern w:val="0"/>
          <w:lang w:eastAsia="ru-RU" w:bidi="ar-SA"/>
        </w:rPr>
        <w:t xml:space="preserve">. </w:t>
      </w:r>
    </w:p>
    <w:p w14:paraId="6ECE80A9" w14:textId="0069E233" w:rsidR="005B3E81" w:rsidRPr="00A57109" w:rsidRDefault="00053A58" w:rsidP="00A57109">
      <w:pPr>
        <w:ind w:firstLine="284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F63926">
        <w:rPr>
          <w:rFonts w:eastAsia="Times New Roman" w:cs="Times New Roman"/>
          <w:kern w:val="0"/>
          <w:lang w:eastAsia="ru-RU" w:bidi="ar-SA"/>
        </w:rPr>
        <w:t>+7</w:t>
      </w:r>
      <w:r w:rsidR="00D977C1">
        <w:rPr>
          <w:rFonts w:eastAsia="Times New Roman" w:cs="Times New Roman"/>
          <w:kern w:val="0"/>
          <w:lang w:eastAsia="ru-RU" w:bidi="ar-SA"/>
        </w:rPr>
        <w:t xml:space="preserve"> </w:t>
      </w:r>
      <w:r w:rsidRPr="00F63926">
        <w:rPr>
          <w:rFonts w:eastAsia="Times New Roman" w:cs="Times New Roman"/>
          <w:kern w:val="0"/>
          <w:lang w:eastAsia="ru-RU" w:bidi="ar-SA"/>
        </w:rPr>
        <w:t>(961)</w:t>
      </w:r>
      <w:r w:rsidR="00D977C1">
        <w:rPr>
          <w:rFonts w:eastAsia="Times New Roman" w:cs="Times New Roman"/>
          <w:kern w:val="0"/>
          <w:lang w:eastAsia="ru-RU" w:bidi="ar-SA"/>
        </w:rPr>
        <w:t xml:space="preserve"> </w:t>
      </w:r>
      <w:r w:rsidRPr="00F63926">
        <w:rPr>
          <w:rFonts w:eastAsia="Times New Roman" w:cs="Times New Roman"/>
          <w:kern w:val="0"/>
          <w:lang w:eastAsia="ru-RU" w:bidi="ar-SA"/>
        </w:rPr>
        <w:t>048-50-22</w:t>
      </w:r>
      <w:r w:rsidRPr="00053A58">
        <w:rPr>
          <w:rFonts w:eastAsia="Times New Roman" w:cs="Times New Roman"/>
          <w:kern w:val="0"/>
          <w:lang w:eastAsia="ru-RU" w:bidi="ar-SA"/>
        </w:rPr>
        <w:t>.</w:t>
      </w:r>
      <w:bookmarkEnd w:id="0"/>
    </w:p>
    <w:sectPr w:rsidR="005B3E81" w:rsidRPr="00A57109" w:rsidSect="00A57109">
      <w:pgSz w:w="11906" w:h="16838"/>
      <w:pgMar w:top="851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E3"/>
    <w:rsid w:val="0002449A"/>
    <w:rsid w:val="00053A58"/>
    <w:rsid w:val="00057399"/>
    <w:rsid w:val="00057829"/>
    <w:rsid w:val="000905F2"/>
    <w:rsid w:val="00095F91"/>
    <w:rsid w:val="000D40C7"/>
    <w:rsid w:val="000D6842"/>
    <w:rsid w:val="000E6A2F"/>
    <w:rsid w:val="00105B73"/>
    <w:rsid w:val="00141054"/>
    <w:rsid w:val="00186036"/>
    <w:rsid w:val="002049B0"/>
    <w:rsid w:val="00211037"/>
    <w:rsid w:val="00232EFE"/>
    <w:rsid w:val="00246A85"/>
    <w:rsid w:val="002577A9"/>
    <w:rsid w:val="0029343A"/>
    <w:rsid w:val="002C6D32"/>
    <w:rsid w:val="002D4EA0"/>
    <w:rsid w:val="002D5725"/>
    <w:rsid w:val="00311BAD"/>
    <w:rsid w:val="00355BF5"/>
    <w:rsid w:val="00355E51"/>
    <w:rsid w:val="00373AD1"/>
    <w:rsid w:val="0038407D"/>
    <w:rsid w:val="003A4629"/>
    <w:rsid w:val="003D3624"/>
    <w:rsid w:val="003D3D5F"/>
    <w:rsid w:val="003E4F0B"/>
    <w:rsid w:val="00406E40"/>
    <w:rsid w:val="00427E95"/>
    <w:rsid w:val="00471A5A"/>
    <w:rsid w:val="00477B15"/>
    <w:rsid w:val="00482723"/>
    <w:rsid w:val="00484FB6"/>
    <w:rsid w:val="004852DF"/>
    <w:rsid w:val="004909C5"/>
    <w:rsid w:val="00491B27"/>
    <w:rsid w:val="00494882"/>
    <w:rsid w:val="004C108C"/>
    <w:rsid w:val="004D0428"/>
    <w:rsid w:val="004E779A"/>
    <w:rsid w:val="00530B48"/>
    <w:rsid w:val="005376D5"/>
    <w:rsid w:val="00553A60"/>
    <w:rsid w:val="00556587"/>
    <w:rsid w:val="005620D9"/>
    <w:rsid w:val="00573FB6"/>
    <w:rsid w:val="0059070A"/>
    <w:rsid w:val="00596858"/>
    <w:rsid w:val="005B3E81"/>
    <w:rsid w:val="005E3490"/>
    <w:rsid w:val="006064A5"/>
    <w:rsid w:val="0062022D"/>
    <w:rsid w:val="00624C18"/>
    <w:rsid w:val="0064263A"/>
    <w:rsid w:val="0065169E"/>
    <w:rsid w:val="00651E6A"/>
    <w:rsid w:val="00652B81"/>
    <w:rsid w:val="006B3EE3"/>
    <w:rsid w:val="006D7803"/>
    <w:rsid w:val="006F0796"/>
    <w:rsid w:val="006F4F48"/>
    <w:rsid w:val="00706BF8"/>
    <w:rsid w:val="00711417"/>
    <w:rsid w:val="0072748E"/>
    <w:rsid w:val="00753E33"/>
    <w:rsid w:val="007550BA"/>
    <w:rsid w:val="00770738"/>
    <w:rsid w:val="007A0967"/>
    <w:rsid w:val="007C3600"/>
    <w:rsid w:val="007C7DA3"/>
    <w:rsid w:val="007D3D88"/>
    <w:rsid w:val="00832BCC"/>
    <w:rsid w:val="00836E00"/>
    <w:rsid w:val="00842382"/>
    <w:rsid w:val="00850A6A"/>
    <w:rsid w:val="0085263D"/>
    <w:rsid w:val="00852754"/>
    <w:rsid w:val="008743F2"/>
    <w:rsid w:val="008935F0"/>
    <w:rsid w:val="008B2814"/>
    <w:rsid w:val="008E20F3"/>
    <w:rsid w:val="008E7AF9"/>
    <w:rsid w:val="00902BAA"/>
    <w:rsid w:val="009355D3"/>
    <w:rsid w:val="00936462"/>
    <w:rsid w:val="00946424"/>
    <w:rsid w:val="0095437A"/>
    <w:rsid w:val="0096787C"/>
    <w:rsid w:val="009715D9"/>
    <w:rsid w:val="00983F15"/>
    <w:rsid w:val="009A5577"/>
    <w:rsid w:val="009C4B54"/>
    <w:rsid w:val="009C6701"/>
    <w:rsid w:val="009F3C6F"/>
    <w:rsid w:val="00A30211"/>
    <w:rsid w:val="00A47064"/>
    <w:rsid w:val="00A57109"/>
    <w:rsid w:val="00A83225"/>
    <w:rsid w:val="00A96770"/>
    <w:rsid w:val="00A97464"/>
    <w:rsid w:val="00AD2218"/>
    <w:rsid w:val="00AE61E3"/>
    <w:rsid w:val="00B10E05"/>
    <w:rsid w:val="00B11DBB"/>
    <w:rsid w:val="00B13C9F"/>
    <w:rsid w:val="00B267D3"/>
    <w:rsid w:val="00B5186B"/>
    <w:rsid w:val="00B71876"/>
    <w:rsid w:val="00BA1F6A"/>
    <w:rsid w:val="00BD7F66"/>
    <w:rsid w:val="00C10B9D"/>
    <w:rsid w:val="00C54553"/>
    <w:rsid w:val="00C64A04"/>
    <w:rsid w:val="00CA5B72"/>
    <w:rsid w:val="00CC6134"/>
    <w:rsid w:val="00CC6416"/>
    <w:rsid w:val="00CE48F0"/>
    <w:rsid w:val="00CF237A"/>
    <w:rsid w:val="00CF795C"/>
    <w:rsid w:val="00D509C2"/>
    <w:rsid w:val="00D5315C"/>
    <w:rsid w:val="00D558F0"/>
    <w:rsid w:val="00D7063C"/>
    <w:rsid w:val="00D83AC1"/>
    <w:rsid w:val="00D8663C"/>
    <w:rsid w:val="00D977C1"/>
    <w:rsid w:val="00DF179F"/>
    <w:rsid w:val="00DF7155"/>
    <w:rsid w:val="00E362F0"/>
    <w:rsid w:val="00E407B0"/>
    <w:rsid w:val="00E454D1"/>
    <w:rsid w:val="00E538D9"/>
    <w:rsid w:val="00E57C13"/>
    <w:rsid w:val="00E60A8F"/>
    <w:rsid w:val="00ED267B"/>
    <w:rsid w:val="00EE1272"/>
    <w:rsid w:val="00EE4746"/>
    <w:rsid w:val="00F4293F"/>
    <w:rsid w:val="00F43D40"/>
    <w:rsid w:val="00F526D5"/>
    <w:rsid w:val="00F55090"/>
    <w:rsid w:val="00F63926"/>
    <w:rsid w:val="00F77740"/>
    <w:rsid w:val="00F864CB"/>
    <w:rsid w:val="00F92029"/>
    <w:rsid w:val="00F93885"/>
    <w:rsid w:val="00FA1AF3"/>
    <w:rsid w:val="00FC300E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A00A3C"/>
  <w15:docId w15:val="{118318AD-DB12-4C09-A391-1189B0D7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8F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5710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2">
    <w:name w:val="heading 2"/>
    <w:basedOn w:val="a"/>
    <w:link w:val="20"/>
    <w:uiPriority w:val="9"/>
    <w:qFormat/>
    <w:rsid w:val="009C6701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D558F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D558F0"/>
    <w:pPr>
      <w:spacing w:after="120"/>
    </w:pPr>
  </w:style>
  <w:style w:type="paragraph" w:styleId="a4">
    <w:name w:val="List"/>
    <w:basedOn w:val="a3"/>
    <w:rsid w:val="00D558F0"/>
  </w:style>
  <w:style w:type="paragraph" w:customStyle="1" w:styleId="12">
    <w:name w:val="Название1"/>
    <w:basedOn w:val="a"/>
    <w:rsid w:val="00D558F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558F0"/>
    <w:pPr>
      <w:suppressLineNumbers/>
    </w:pPr>
  </w:style>
  <w:style w:type="character" w:styleId="a5">
    <w:name w:val="Hyperlink"/>
    <w:basedOn w:val="a0"/>
    <w:uiPriority w:val="99"/>
    <w:unhideWhenUsed/>
    <w:rsid w:val="006B3EE3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6B3E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6064A5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064A5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8">
    <w:name w:val="Unresolved Mention"/>
    <w:basedOn w:val="a0"/>
    <w:uiPriority w:val="99"/>
    <w:semiHidden/>
    <w:unhideWhenUsed/>
    <w:rsid w:val="00053A5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9202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a">
    <w:name w:val="Normal (Web)"/>
    <w:basedOn w:val="a"/>
    <w:uiPriority w:val="99"/>
    <w:semiHidden/>
    <w:unhideWhenUsed/>
    <w:rsid w:val="00E454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9C6701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A57109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newsinfo-value">
    <w:name w:val="news__info-value"/>
    <w:basedOn w:val="a0"/>
    <w:rsid w:val="00A5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68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88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2395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1027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1477</Characters>
  <Application>Microsoft Office Word</Application>
  <DocSecurity>0</DocSecurity>
  <Lines>28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Кристина Кузнецова</cp:lastModifiedBy>
  <cp:revision>4</cp:revision>
  <cp:lastPrinted>2020-12-02T12:18:00Z</cp:lastPrinted>
  <dcterms:created xsi:type="dcterms:W3CDTF">2020-12-02T12:18:00Z</dcterms:created>
  <dcterms:modified xsi:type="dcterms:W3CDTF">2020-12-02T12:36:00Z</dcterms:modified>
</cp:coreProperties>
</file>