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F4D" w:rsidRDefault="00652F4D" w:rsidP="00652F4D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Проект постановления</w:t>
      </w:r>
    </w:p>
    <w:p w:rsidR="00652F4D" w:rsidRDefault="00652F4D" w:rsidP="00652F4D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bidi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 утверждении 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>муниципальн</w:t>
      </w:r>
      <w:r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«Формирование современной городской среды на территории сельского поселения Миякинский сельсовет МР Миякинский район РБ на 201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>-202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годы»</w:t>
      </w:r>
    </w:p>
    <w:p w:rsidR="00652F4D" w:rsidRPr="00652F4D" w:rsidRDefault="00652F4D" w:rsidP="00652F4D">
      <w:pPr>
        <w:tabs>
          <w:tab w:val="left" w:pos="3969"/>
          <w:tab w:val="left" w:pos="4140"/>
        </w:tabs>
        <w:autoSpaceDE w:val="0"/>
        <w:autoSpaceDN w:val="0"/>
        <w:adjustRightInd w:val="0"/>
        <w:spacing w:after="0" w:line="240" w:lineRule="auto"/>
        <w:ind w:right="5385"/>
        <w:jc w:val="both"/>
        <w:rPr>
          <w:rFonts w:ascii="Courier New" w:eastAsia="Times New Roman" w:hAnsi="Courier New" w:cs="Courier New"/>
          <w:spacing w:val="2"/>
          <w:sz w:val="28"/>
          <w:szCs w:val="28"/>
          <w:lang w:eastAsia="ru-RU"/>
        </w:rPr>
      </w:pPr>
      <w:r>
        <w:rPr>
          <w:rFonts w:ascii="Courier New" w:eastAsia="Times New Roman" w:hAnsi="Courier New" w:cs="Courier New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6543675</wp:posOffset>
                </wp:positionH>
                <wp:positionV relativeFrom="paragraph">
                  <wp:posOffset>2209800</wp:posOffset>
                </wp:positionV>
                <wp:extent cx="295275" cy="390525"/>
                <wp:effectExtent l="0" t="0" r="0" b="0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90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0363" w:rsidRPr="00DB3C82" w:rsidRDefault="00670363" w:rsidP="00652F4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6" o:spid="_x0000_s1026" type="#_x0000_t202" style="position:absolute;left:0;text-align:left;margin-left:515.25pt;margin-top:174pt;width:23.2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" stroked="f">
                <v:fill opacity="0"/>
                <v:textbox>
                  <w:txbxContent>
                    <w:p w:rsidR="00670363" w:rsidRPr="00DB3C82" w:rsidRDefault="00670363" w:rsidP="00652F4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eastAsia="Times New Roman" w:hAnsi="Courier New" w:cs="Courier New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6543675</wp:posOffset>
                </wp:positionH>
                <wp:positionV relativeFrom="paragraph">
                  <wp:posOffset>2209800</wp:posOffset>
                </wp:positionV>
                <wp:extent cx="295275" cy="390525"/>
                <wp:effectExtent l="0" t="0" r="0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90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0363" w:rsidRPr="00DB3C82" w:rsidRDefault="00670363" w:rsidP="00652F4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27" type="#_x0000_t202" style="position:absolute;left:0;text-align:left;margin-left:515.25pt;margin-top:174pt;width:23.25pt;height:3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" stroked="f">
                <v:fill opacity="0"/>
                <v:textbox>
                  <w:txbxContent>
                    <w:p w:rsidR="00670363" w:rsidRPr="00DB3C82" w:rsidRDefault="00670363" w:rsidP="00652F4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eastAsia="Times New Roman" w:hAnsi="Courier New" w:cs="Courier New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6543675</wp:posOffset>
                </wp:positionH>
                <wp:positionV relativeFrom="paragraph">
                  <wp:posOffset>2209800</wp:posOffset>
                </wp:positionV>
                <wp:extent cx="295275" cy="390525"/>
                <wp:effectExtent l="0" t="0" r="0" b="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90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0363" w:rsidRPr="00DB3C82" w:rsidRDefault="00670363" w:rsidP="00652F4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28" type="#_x0000_t202" style="position:absolute;left:0;text-align:left;margin-left:515.25pt;margin-top:174pt;width:23.25pt;height:3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" stroked="f">
                <v:fill opacity="0"/>
                <v:textbox>
                  <w:txbxContent>
                    <w:p w:rsidR="00670363" w:rsidRPr="00DB3C82" w:rsidRDefault="00670363" w:rsidP="00652F4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eastAsia="Times New Roman" w:hAnsi="Courier New" w:cs="Courier New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6543675</wp:posOffset>
                </wp:positionH>
                <wp:positionV relativeFrom="paragraph">
                  <wp:posOffset>2209800</wp:posOffset>
                </wp:positionV>
                <wp:extent cx="295275" cy="390525"/>
                <wp:effectExtent l="0" t="0" r="0" b="0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90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0363" w:rsidRPr="00DB3C82" w:rsidRDefault="00670363" w:rsidP="00652F4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29" type="#_x0000_t202" style="position:absolute;left:0;text-align:left;margin-left:515.25pt;margin-top:174pt;width:23.25pt;height:3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" stroked="f">
                <v:fill opacity="0"/>
                <v:textbox>
                  <w:txbxContent>
                    <w:p w:rsidR="00670363" w:rsidRPr="00DB3C82" w:rsidRDefault="00670363" w:rsidP="00652F4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Courier New" w:eastAsia="Times New Roman" w:hAnsi="Courier New" w:cs="Courier New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6543675</wp:posOffset>
                </wp:positionH>
                <wp:positionV relativeFrom="paragraph">
                  <wp:posOffset>2209800</wp:posOffset>
                </wp:positionV>
                <wp:extent cx="295275" cy="390525"/>
                <wp:effectExtent l="0" t="0" r="0" b="0"/>
                <wp:wrapNone/>
                <wp:docPr id="27" name="Поле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390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0363" w:rsidRPr="00DB3C82" w:rsidRDefault="00670363" w:rsidP="00652F4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0" type="#_x0000_t202" style="position:absolute;left:0;text-align:left;margin-left:515.25pt;margin-top:174pt;width:23.25pt;height:3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" stroked="f">
                <v:fill opacity="0"/>
                <v:textbox>
                  <w:txbxContent>
                    <w:p w:rsidR="00670363" w:rsidRPr="00DB3C82" w:rsidRDefault="00670363" w:rsidP="00652F4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proofErr w:type="gramStart"/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содействия решению вопросов местного значения, вовлечения населения в процессы местного самоуправления, создания благоприятных условий проживания граждан, повышения качества реформирования жилищно-коммунального хозяйства, проведения благоустройства дворовых территорий многоквартирных домов и общественных территорий сельского  поселения Миякинский сельсовет муниципального района Миякинский район Республики Башкортостан, руководствуясь Федеральным законом от 06.10.2003 года № 131-ФЗ  «Об общих принципах организации местного  самоуправления в Российской Федерации», постановлением Правительства</w:t>
      </w:r>
      <w:proofErr w:type="gramEnd"/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Республики Башкортостан от 15.03.2017 года № 88 «О реализации постановления Правительства Российской Федерации от 10 февраля №169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среды»,</w:t>
      </w:r>
    </w:p>
    <w:p w:rsidR="00652F4D" w:rsidRPr="00652F4D" w:rsidRDefault="00652F4D" w:rsidP="00652F4D">
      <w:pPr>
        <w:suppressAutoHyphens/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 ПОСТАНОВЛЯЮ:</w:t>
      </w:r>
    </w:p>
    <w:p w:rsidR="00652F4D" w:rsidRPr="00652F4D" w:rsidRDefault="00652F4D" w:rsidP="00652F4D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2F4D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Утвердить </w:t>
      </w: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муниципальную программу «Формирование современной городской среды на территории сельского поселения Миякинский сельсовет МР Миякинский район РБ на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>-202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 согласно прилагаемому приложению.</w:t>
      </w:r>
    </w:p>
    <w:p w:rsidR="00652F4D" w:rsidRPr="00652F4D" w:rsidRDefault="00652F4D" w:rsidP="00652F4D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Разместить</w:t>
      </w:r>
      <w:proofErr w:type="gramEnd"/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настоящее постановление на официальном сайте Администрации сельского поселения Миякинский сельсовет МР Миякинский район РБ в сети «Интернет».</w:t>
      </w:r>
    </w:p>
    <w:p w:rsidR="00652F4D" w:rsidRPr="00652F4D" w:rsidRDefault="00652F4D" w:rsidP="00652F4D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652F4D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652F4D" w:rsidRP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Глава сельского поселения                                                                И.Х. Хасаев </w:t>
      </w:r>
    </w:p>
    <w:p w:rsidR="00652F4D" w:rsidRP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0"/>
        </w:tabs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Default="00652F4D" w:rsidP="00652F4D">
      <w:pPr>
        <w:tabs>
          <w:tab w:val="left" w:pos="6899"/>
        </w:tabs>
        <w:spacing w:after="0" w:line="240" w:lineRule="auto"/>
        <w:ind w:left="50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tabs>
          <w:tab w:val="left" w:pos="6899"/>
        </w:tabs>
        <w:spacing w:after="0" w:line="240" w:lineRule="auto"/>
        <w:ind w:left="50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УТВЕРЖДЕНО </w:t>
      </w:r>
    </w:p>
    <w:p w:rsidR="00652F4D" w:rsidRPr="00652F4D" w:rsidRDefault="00652F4D" w:rsidP="00652F4D">
      <w:pPr>
        <w:spacing w:after="0" w:line="240" w:lineRule="auto"/>
        <w:ind w:left="5060"/>
        <w:jc w:val="both"/>
        <w:rPr>
          <w:rFonts w:ascii="Times New Roman" w:eastAsia="Times New Roman" w:hAnsi="Times New Roman" w:cs="Times New Roman"/>
          <w:sz w:val="28"/>
        </w:rPr>
      </w:pPr>
      <w:r w:rsidRPr="00652F4D">
        <w:rPr>
          <w:rFonts w:ascii="Times New Roman" w:eastAsia="Times New Roman" w:hAnsi="Times New Roman" w:cs="Times New Roman"/>
          <w:sz w:val="28"/>
        </w:rPr>
        <w:t>постановлением Администрации</w:t>
      </w:r>
    </w:p>
    <w:p w:rsidR="00652F4D" w:rsidRPr="00652F4D" w:rsidRDefault="00652F4D" w:rsidP="00652F4D">
      <w:pPr>
        <w:tabs>
          <w:tab w:val="left" w:pos="6899"/>
        </w:tabs>
        <w:spacing w:after="0" w:line="240" w:lineRule="auto"/>
        <w:ind w:left="5060"/>
        <w:jc w:val="both"/>
        <w:rPr>
          <w:rFonts w:ascii="Times New Roman" w:eastAsia="Times New Roman" w:hAnsi="Times New Roman" w:cs="Times New Roman"/>
          <w:sz w:val="28"/>
        </w:rPr>
      </w:pPr>
      <w:r w:rsidRPr="00652F4D">
        <w:rPr>
          <w:rFonts w:ascii="Times New Roman" w:eastAsia="Times New Roman" w:hAnsi="Times New Roman" w:cs="Times New Roman"/>
          <w:sz w:val="28"/>
        </w:rPr>
        <w:t xml:space="preserve">сельского поселения Миякинский сельсовет МР Миякинский район Республики Башкортостан </w:t>
      </w:r>
    </w:p>
    <w:p w:rsidR="00652F4D" w:rsidRPr="00652F4D" w:rsidRDefault="00652F4D" w:rsidP="00652F4D">
      <w:pPr>
        <w:tabs>
          <w:tab w:val="left" w:pos="6899"/>
        </w:tabs>
        <w:spacing w:after="0" w:line="240" w:lineRule="auto"/>
        <w:ind w:left="5060"/>
        <w:jc w:val="both"/>
        <w:rPr>
          <w:rFonts w:ascii="Times New Roman" w:eastAsia="Times New Roman" w:hAnsi="Times New Roman" w:cs="Times New Roman"/>
          <w:sz w:val="28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652F4D">
        <w:rPr>
          <w:rFonts w:ascii="Times New Roman" w:eastAsia="Times New Roman" w:hAnsi="Times New Roman" w:cs="Times New Roman"/>
          <w:sz w:val="40"/>
          <w:szCs w:val="40"/>
          <w:lang w:eastAsia="ru-RU"/>
        </w:rPr>
        <w:t>Муниципальная программа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652F4D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«Формирование современной городской среды на территории сельского поселения Миякинский сельсовет МР Миякинский район РБ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652F4D">
        <w:rPr>
          <w:rFonts w:ascii="Times New Roman" w:eastAsia="Times New Roman" w:hAnsi="Times New Roman" w:cs="Times New Roman"/>
          <w:sz w:val="40"/>
          <w:szCs w:val="40"/>
          <w:lang w:eastAsia="ru-RU"/>
        </w:rPr>
        <w:t>на 201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9</w:t>
      </w:r>
      <w:r w:rsidRPr="00652F4D">
        <w:rPr>
          <w:rFonts w:ascii="Times New Roman" w:eastAsia="Times New Roman" w:hAnsi="Times New Roman" w:cs="Times New Roman"/>
          <w:sz w:val="40"/>
          <w:szCs w:val="40"/>
          <w:lang w:eastAsia="ru-RU"/>
        </w:rPr>
        <w:t>-202</w:t>
      </w: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4</w:t>
      </w:r>
      <w:r w:rsidRPr="00652F4D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годы»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>с. Киргиз-Мияки - 201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652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Calibri" w:eastAsia="Times New Roman" w:hAnsi="Calibri" w:cs="Times New Roman"/>
          <w:lang w:eastAsia="ru-RU"/>
        </w:rPr>
        <w:br w:type="page"/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ПАСПОРТ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муниципальной программы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Формирование современной городской среды на территории сельского поселения Миякинский сельсовет МР Миякинский район РБ на 201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годы (далее – Программа)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329" w:type="dxa"/>
        <w:jc w:val="center"/>
        <w:tblLook w:val="00A0" w:firstRow="1" w:lastRow="0" w:firstColumn="1" w:lastColumn="0" w:noHBand="0" w:noVBand="0"/>
      </w:tblPr>
      <w:tblGrid>
        <w:gridCol w:w="2289"/>
        <w:gridCol w:w="10"/>
        <w:gridCol w:w="7001"/>
        <w:gridCol w:w="29"/>
      </w:tblGrid>
      <w:tr w:rsidR="00652F4D" w:rsidRPr="00652F4D" w:rsidTr="00670363">
        <w:trPr>
          <w:gridAfter w:val="1"/>
          <w:wAfter w:w="29" w:type="dxa"/>
          <w:trHeight w:val="552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Ответственный 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исполнитель Программы </w:t>
            </w:r>
          </w:p>
        </w:tc>
        <w:tc>
          <w:tcPr>
            <w:tcW w:w="70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</w:tr>
      <w:tr w:rsidR="00652F4D" w:rsidRPr="00652F4D" w:rsidTr="00670363">
        <w:trPr>
          <w:gridAfter w:val="1"/>
          <w:wAfter w:w="29" w:type="dxa"/>
          <w:trHeight w:val="552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 Программы</w:t>
            </w:r>
          </w:p>
        </w:tc>
        <w:tc>
          <w:tcPr>
            <w:tcW w:w="70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Граждане, их объединения; заинтересованные лица; общественные организации; управляющие компании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gridAfter w:val="1"/>
          <w:wAfter w:w="29" w:type="dxa"/>
          <w:trHeight w:val="276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70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 - Повышение качества и комфорта городской среды на территории сельского поселения Миякинский сельсовет  муниципального района Миякинский район Республики Башкортостан;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реализация участия общественности, граждан, заинтересованных лиц в муниципальной программе для совместного определения развития территории, выявления истинных проблем и потребностей людей; 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повышение качеств современной городской среды;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совершенствования уровня и организация  благоустройства дворовых территорий многоквартирных домов (далее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–д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воровых территорий МКД) для повышения комфортности проживания граждан в условиях сложившейся застройки;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комплексное улучшение благоустройства дворовых территорий МКД сельского поселения Миякинский сельсовет муниципального района Миякинский район Республики Башкортостан (далее – муниципальное образование);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-благоустройство общественных территорий сельского поселения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trHeight w:val="276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70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повышение уровня вовлеченности заинтересованных граждан, организаций в реализацию мероприятий по благоустройству территорий общего пользования муниципального образования;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-обеспечение формирования единого облика муниципального образования;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проведение благоустройства дворовых территорий МКД;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организация новых и восстановление существующих мест отдыха на </w: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внутридворовых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территориях МКД;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привлечение населения к участию в благоустройстве дворовых территорий МКД;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повышение уровня благоустройства муниципальных территорий общего пользования</w:t>
            </w:r>
          </w:p>
        </w:tc>
      </w:tr>
      <w:tr w:rsidR="00652F4D" w:rsidRPr="00652F4D" w:rsidTr="00670363">
        <w:trPr>
          <w:trHeight w:val="1247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Целевые индикаторы и  показатели Программы</w:t>
            </w:r>
          </w:p>
        </w:tc>
        <w:tc>
          <w:tcPr>
            <w:tcW w:w="70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доля дворовых территорий МКД, в отношении которых проведены работы по благоустройству, от общего количества дворовых территорий МКД;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количество дворовых территорий МКД, приведенных в нормативное состояние;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доля дворовых территорий, на которых проведен ремонт асфальтобетонного покрытия, тротуаров и парковочных мест;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доля дворовых территорий МКД, на которых созданы комфортные условия для отдыха и досуга жителей, от общего количества дворовых территорий МКД, участвующих в Программе;  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доля территорий общего пользования муниципального образования, в отношении которых проведены  работы по благоустройству, от общего количества территорий общего пользования муниципального образования; 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повышения уровня информирования о мероприятиях по формированию современной городской среды муниципального образования;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доля участия населения в мероприятиях, проводимых в рамках Программы</w:t>
            </w:r>
          </w:p>
        </w:tc>
      </w:tr>
      <w:tr w:rsidR="00652F4D" w:rsidRPr="00652F4D" w:rsidTr="00670363">
        <w:trPr>
          <w:trHeight w:val="276"/>
          <w:jc w:val="center"/>
        </w:trPr>
        <w:tc>
          <w:tcPr>
            <w:tcW w:w="2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реализации Программы</w:t>
            </w:r>
          </w:p>
        </w:tc>
        <w:tc>
          <w:tcPr>
            <w:tcW w:w="70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 201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годы</w:t>
            </w:r>
          </w:p>
        </w:tc>
      </w:tr>
      <w:tr w:rsidR="00652F4D" w:rsidRPr="00652F4D" w:rsidTr="00670363">
        <w:trPr>
          <w:trHeight w:val="552"/>
          <w:jc w:val="center"/>
        </w:trPr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Прогнозируемые объемы и источники финансирования  муниципальной Программы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Общий объем финансирования муниципальной  </w:t>
            </w:r>
            <w:r w:rsidRPr="00652F4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программы</w:t>
            </w: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2019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: 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4413,57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 в том числе: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федеральный бюджет –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3509,6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бюджет РБ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693,8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бюджет СП Миякинский сельсовет-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</w:rPr>
              <w:t>210,17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2020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: 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4620,5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 в том числе: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федеральный бюджет – 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3507,2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бюджет РБ –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693,3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бюджет СП Миякинский сельсовет-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</w:rPr>
              <w:t>210,0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рублей.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средства-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</w:rPr>
              <w:t>210,0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рублей.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2021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: 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4679,5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 в том числе: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федеральный бюджет – 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3552,0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- бюджет РБ –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702,1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тыс. рублей;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бюджет СП Миякинский сельсовет- 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</w:rPr>
              <w:t>212,7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средства-</w:t>
            </w:r>
            <w:r w:rsidR="00670363">
              <w:rPr>
                <w:rFonts w:ascii="Times New Roman" w:eastAsia="Times New Roman" w:hAnsi="Times New Roman" w:cs="Times New Roman"/>
                <w:sz w:val="24"/>
                <w:szCs w:val="24"/>
              </w:rPr>
              <w:t>212,7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рублей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2022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:  5594,710 тыс. рублей в том числе: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 федеральный бюджет –  3574,2 тыс. рублей;</w:t>
            </w:r>
          </w:p>
          <w:p w:rsidR="00652F4D" w:rsidRPr="00652F4D" w:rsidRDefault="00652F4D" w:rsidP="00652F4D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 бюджет РБ – 1511,9 тыс. рублей;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бюджет СП Миякинский сельсовет- 254,305 тыс. рублей;</w:t>
            </w:r>
          </w:p>
          <w:p w:rsid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средства-254,305тыс. рублей.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</w:t>
            </w: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:  5594,710 тыс. рублей в том числе: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 федеральный бюджет –  3574,2 тыс. рублей;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 бюджет РБ – 1511,9 тыс. рублей;</w:t>
            </w:r>
          </w:p>
          <w:p w:rsidR="00670363" w:rsidRPr="00652F4D" w:rsidRDefault="00670363" w:rsidP="006703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бюджет СП Миякинский сельсовет- 254,305 тыс. рублей;</w:t>
            </w:r>
          </w:p>
          <w:p w:rsidR="00670363" w:rsidRDefault="00670363" w:rsidP="006703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средства-254,305тыс. рублей.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на 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4</w:t>
            </w:r>
            <w:r w:rsidRPr="00652F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 год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:  5594,710 тыс. рублей в том числе: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- федеральный бюджет –  3574,2 тыс. рублей;</w:t>
            </w:r>
          </w:p>
          <w:p w:rsidR="00670363" w:rsidRPr="00652F4D" w:rsidRDefault="00670363" w:rsidP="00670363">
            <w:pPr>
              <w:suppressAutoHyphens/>
              <w:spacing w:after="0" w:line="240" w:lineRule="auto"/>
              <w:ind w:right="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 бюджет РБ – 1511,9 тыс. рублей;</w:t>
            </w:r>
          </w:p>
          <w:p w:rsidR="00670363" w:rsidRPr="00652F4D" w:rsidRDefault="00670363" w:rsidP="006703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бюджет СП Миякинский сельсовет- 254,305 тыс. рублей;</w:t>
            </w:r>
          </w:p>
          <w:p w:rsidR="00652F4D" w:rsidRPr="00652F4D" w:rsidRDefault="00670363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средства-254,305тыс. рублей.</w:t>
            </w:r>
          </w:p>
        </w:tc>
      </w:tr>
      <w:tr w:rsidR="00652F4D" w:rsidRPr="00652F4D" w:rsidTr="00670363">
        <w:trPr>
          <w:trHeight w:val="552"/>
          <w:jc w:val="center"/>
        </w:trPr>
        <w:tc>
          <w:tcPr>
            <w:tcW w:w="22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Ожидаемые результаты 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реализации Программы</w:t>
            </w:r>
          </w:p>
        </w:tc>
        <w:tc>
          <w:tcPr>
            <w:tcW w:w="70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доля дворовых территорий МКД, в отношении которых будут проведены работы по благоустройству, от общего количества дворовых территорий МКД составит </w:t>
            </w:r>
            <w:r w:rsidRPr="00652F4D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89 %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; (данные уточняются)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652F4D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количество дворовых территорий МКД, приведенных в нормативное состояние, составит 26 дворов (39 МКД);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(данные уточняются)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652F4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__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комплектов проектно-сметной документации (локальных сметных расчетов и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дизайн-проектов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) подготовлено на выполнение благоустройства  дворовых территорий МКД;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общая площадь благоустроенного асфальтового  покрытия дворовых территорий МКД составит _____ тыс. кв. м.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Arial" w:hAnsi="Times New Roman" w:cs="Times New Roman"/>
                <w:sz w:val="24"/>
                <w:szCs w:val="24"/>
              </w:rPr>
              <w:t>-доля площади благоустроенных муниципальных общественных территорий составит – 70 % (данные уточняются)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улучшение эстетического состояния территорий муниципального образования;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уровень информирования о мероприятиях по формированию современной городской среды муниципального образования, в ходе реализации Программы достигнет до 100%;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- доля участия населения в мероприятиях, проводимых в рамках Программы, составит 100%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1. Характеристика текущего состояния сферы благоустройства в муниципальном образовании</w:t>
      </w:r>
    </w:p>
    <w:p w:rsidR="00652F4D" w:rsidRPr="00652F4D" w:rsidRDefault="00652F4D" w:rsidP="00652F4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В муниципальном образовании насчитывается 46 многоквартирных домов (далее – МКД) общей площадью дворовых территорий 58089,1 кв. м.</w:t>
      </w: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Основные показатели уровня внешнего благоустройства и развития инженерной инфраструктуры муниципального образования следующие:</w:t>
      </w: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Количество и площадь благоустроенных дворовых территорий МКД (полностью освещенных, оборудованными местами для проведения досуга  и отдыха разными группами населения (спортивные площадки, детские площадки и т.д.), малыми архитектурными формами) составляет 5 </w:t>
      </w:r>
      <w:r w:rsidRPr="00652F4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многоквартирных домов, общей площадью 4337, 26 </w:t>
      </w:r>
      <w:proofErr w:type="spellStart"/>
      <w:r w:rsidRPr="00652F4D">
        <w:rPr>
          <w:rFonts w:ascii="Times New Roman" w:eastAsia="Times New Roman" w:hAnsi="Times New Roman" w:cs="Times New Roman"/>
          <w:spacing w:val="-4"/>
          <w:sz w:val="24"/>
          <w:szCs w:val="24"/>
        </w:rPr>
        <w:t>кв.м</w:t>
      </w:r>
      <w:proofErr w:type="spellEnd"/>
      <w:r w:rsidRPr="00652F4D">
        <w:rPr>
          <w:rFonts w:ascii="Times New Roman" w:eastAsia="Times New Roman" w:hAnsi="Times New Roman" w:cs="Times New Roman"/>
          <w:spacing w:val="-4"/>
          <w:sz w:val="24"/>
          <w:szCs w:val="24"/>
        </w:rPr>
        <w:t>.</w:t>
      </w: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Охват населения благоустроенными дворовыми территориями МКД (доля населения, проживающего в жилом фонде с благоустроенными дворовыми территориями МКД от общей численности населения муниципального образования)  составляет 11 %. </w:t>
      </w: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В существующем жилищном фонде на территории муниципального образования объекты благоустройства дворов за многолетний период эксплуатации пришли в ветхое состояние, и не отвечают современным требованиям, обусловленным нормами Градостроительного кодекса Российской Федерации и Жилищного кодекса Российской Федерации.</w:t>
      </w:r>
    </w:p>
    <w:p w:rsidR="00652F4D" w:rsidRPr="00652F4D" w:rsidRDefault="00652F4D" w:rsidP="00652F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lastRenderedPageBreak/>
        <w:t>Кроме того, результаты обследований дворовых территорий МКД показали, что асфальтобетонное покрытие внутри дворовых проездов и тротуаров пришло в негодность или отсутствует. В большинстве дворовых территорий МКД отсутствует необходимый набор МАФ и обустроенные детские площадки.  Отсутствуют специально оборудованные стоянки для автомобилей, что приводит к их хаотичной парковке, в некоторых случаях даже на зеленой зоне.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Существующее положение обусловлено рядом факторов: нарушение градостроительных норм при застройке городских территорий, введение новых современных требований к благоустройству и содержанию территорий, недостаточное финансирование программных мероприятий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предыдущие годы.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Важнейшей задачей органов муниципального образования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-ф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ормирование и обеспечение среды, комфортной и благоприятной для проживания населения, в том числе благоустройство и надлежащее содержание дворовых территорий, выполнение требований Градостроительного кодекса Российской Федерации по устойчивому развитию городских территорий, обеспечивающих при осуществлении градостроительной деятельности безопасные и благоприятные условия жизнедеятельности человека. 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Необходимость благоустройства территорий продиктовано на сегодняшний день необходимостью обеспечения проживания людей в более комфортных условиях при постоянно растущем благосостоянии населения.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поддержания дворовых и общественных территорий городского поселения в технически исправном состоянии и приведения их в соответствие с современными требованиями комфортности разработана муниципальная программа «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Формирование современной городской среды на территории сельского поселения Миякинский сельсовет МР Миякинский район РБ на 201</w:t>
      </w:r>
      <w:r w:rsidR="00670363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670363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годы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(далее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–м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униципальная программа), которой предусматривается целенаправленная работа исходя из: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Минимального 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перечня работ: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а) ремонт дворовых проездов;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б) обеспечение освещения дворовых территорий;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в) установка скамеек;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г) установка урн для мусора;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В сельском поселении Миякинский сельсовет имеются территории общего пользования (парк культуры и отдыха, сквер, площади, проезды, центральные улицы) благоустройство которых не отвечает современным требованиям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proofErr w:type="gramEnd"/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При выполнении работ по благоустройству в 201</w:t>
      </w:r>
      <w:r w:rsidR="00670363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-202</w:t>
      </w:r>
      <w:r w:rsidR="00670363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годах необходимо учитывать мнение жителей и сложившуюся инфраструктуру территорий дворов для определения функциональных зон и выполнения других мероприятий. 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Программы позволит создать на дворовых и общественных территориях условия, благоприятно влияющие на психологическое состояние человека, повысить комфортность проживания жителей сельского поселения, обеспечить более эффективную эксплуатацию жилых домов, сформировать активную гражданскую позицию населения посредством его участия в благоустройстве </w:t>
      </w:r>
      <w:proofErr w:type="spell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внутридворовых</w:t>
      </w:r>
      <w:proofErr w:type="spell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территорий, повысить уровень и качество жизни сельчан, создать новые места для отдыха и спорта.</w:t>
      </w:r>
      <w:proofErr w:type="gramEnd"/>
    </w:p>
    <w:p w:rsidR="00652F4D" w:rsidRPr="00652F4D" w:rsidRDefault="00652F4D" w:rsidP="00652F4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ab/>
        <w:t>Приоритеты региональной политики в сфере благоустройства, формулировка целей и постановка задач Программы</w:t>
      </w:r>
    </w:p>
    <w:p w:rsidR="00652F4D" w:rsidRPr="00652F4D" w:rsidRDefault="00652F4D" w:rsidP="00652F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A6A6A6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Приоритетом муниципальной политики в сфере жилищно-коммунального хозяйства муниципального образования являются: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-повышение комфортности условий проживания граждан;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-благоустройство территорий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 реализации Программы является формирование в кварталах жилой застройки среды, благоприятной для проживания населения, а также общественных территорий. Для достижения этой цели предлагается выполнить работы по благоустройству дворовых территорий МКД, входящих в перечень минимальных работ в соответствии с правилами предоставления и распределения субсидий из федерального бюджета.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Благоустройство дворовых территорий МКД понимается как совокупность мероприятий, направленных на создание и поддержание функционально, экологически и эстетически организованной городской среды, включающей:</w:t>
      </w:r>
    </w:p>
    <w:p w:rsidR="00652F4D" w:rsidRPr="00652F4D" w:rsidRDefault="00652F4D" w:rsidP="00652F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ремонт дворовых проездов;</w:t>
      </w:r>
    </w:p>
    <w:p w:rsidR="00652F4D" w:rsidRPr="00652F4D" w:rsidRDefault="00652F4D" w:rsidP="00652F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обеспечение освещения дворовых территорий МКД при наличии технической возможности;</w:t>
      </w:r>
    </w:p>
    <w:p w:rsidR="00652F4D" w:rsidRPr="00652F4D" w:rsidRDefault="00652F4D" w:rsidP="00652F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установка скамеек, урн.</w:t>
      </w:r>
    </w:p>
    <w:p w:rsidR="00652F4D" w:rsidRPr="00652F4D" w:rsidRDefault="00652F4D" w:rsidP="00652F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Перед началом работ по благоустройству двора разрабатывается эскизный проект мероприятий, а при необходимости – рабочий проект.</w:t>
      </w:r>
    </w:p>
    <w:p w:rsidR="00652F4D" w:rsidRPr="00652F4D" w:rsidRDefault="00652F4D" w:rsidP="00652F4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Основными задачами Программы являются: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выполнение ремонта и благоустройства дворовых территорий МКД;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выполнение  ремонта и благоустройства муниципальных территорий общего пользования;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социально-экономическое развитие сельского поселения Миякинский сельсовет муниципального района Миякинский район Республики Башкортостан.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Для оценки достижения цели и выполнения задач Программы предлагаются следующие индикаторы: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- доля дворовых территорий МКД, в отношении которых проведены </w:t>
      </w:r>
      <w:r w:rsidRPr="00652F4D">
        <w:rPr>
          <w:rFonts w:ascii="Times New Roman" w:eastAsia="Times New Roman" w:hAnsi="Times New Roman" w:cs="Times New Roman"/>
          <w:spacing w:val="-4"/>
          <w:sz w:val="24"/>
          <w:szCs w:val="24"/>
        </w:rPr>
        <w:t>работы по благоустройству, от общего количества дворовых территорий МКД;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количество дворовых территорий МКД, приведенных в нормативное состояние;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доля дворовых территорий МКД, на которых проведен ремонт   асфальтобетонного покрытия, устройство тротуаров и парковочных мест;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- доля дворовых территорий МКД, на которых созданы комфортные условия для отдыха и досуга жителей, от общего количества дворовых территорий МКД, участвующих в Программе;  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доля территорий общего пользования муниципального образования, в отношении которых проведены работы по благоустройству, от общего количества общественных территорий муниципального образования;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повышения уровня информирования о мероприятиях по формированию современной городской среды муниципального образования;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доля участия населения в мероприятиях, проводимых в рамках Программы.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Сведения о показателях (индикаторах) Программы представлены в Приложении № 1 к Программе.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Прогноз ожидаемых результатов реализации Программы</w:t>
      </w:r>
    </w:p>
    <w:p w:rsidR="00652F4D" w:rsidRPr="00652F4D" w:rsidRDefault="00652F4D" w:rsidP="00652F4D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lastRenderedPageBreak/>
        <w:t>В результате реализации программных мероприятий к каждой дворовой территории МКД, включенной в Программу, планируется применить индивидуальный подход. Проведение работ, необходимых для приведения территорий, прилегающих к МКД, и внутриквартальных проездов в нормативное состояние, обеспечит комфортные условия проживания населения, безопасность движения жителей сельского поселения, беспрепятственный проезд спецтехники, скорой помощи и т.д.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В результате реализации мероприятий, предусмотренных Программой, планируется: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повышение уровня благоустройства дворовых территорий МКД;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повышение уровня благоустройства общественных территорий;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обеспечение комфортности проживания жителей муниципального образования;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повышение безопасности движения пешеходов и транспортных средств на придомовых территориях и проездах к дворовым территориям МКД.</w:t>
      </w:r>
    </w:p>
    <w:p w:rsidR="00652F4D" w:rsidRPr="00652F4D" w:rsidRDefault="00652F4D" w:rsidP="0065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-увеличение доли населения, проживающего в жилом фонде с благоустроенными дворовыми территориями от общей численности населения муниципального образования;</w:t>
      </w:r>
    </w:p>
    <w:p w:rsidR="00652F4D" w:rsidRPr="00652F4D" w:rsidRDefault="00652F4D" w:rsidP="00652F4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-увеличение доли площади благоустроенных муниципальных территорий общего пользования.</w:t>
      </w: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Перечень мероприятий Программы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Основу Программы составляет благоустройство дворовых территорий МКД и </w:t>
      </w:r>
      <w:r w:rsidRPr="00652F4D">
        <w:rPr>
          <w:rFonts w:ascii="Times New Roman" w:eastAsia="Times New Roman" w:hAnsi="Times New Roman" w:cs="Arial"/>
          <w:sz w:val="24"/>
          <w:szCs w:val="24"/>
          <w:lang w:eastAsia="ru-RU"/>
        </w:rPr>
        <w:t>общественных территорий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Мероприятия по благоустройству дворовых территорий МКД и общественных территорий формируются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Перечень мероприятий Программы представлен в Приложении № 2 к настоящей Программе.</w:t>
      </w: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Объем средств, необходимых на реализацию Программы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Финансирование мероприятий Программы осуществляется за счет средств федерального бюджета, средств бюджета Республики Башкортостан и бюджета городского округа город Октябрьский Республики Башкортостан. </w:t>
      </w:r>
    </w:p>
    <w:p w:rsidR="00652F4D" w:rsidRDefault="00652F4D" w:rsidP="00652F4D">
      <w:pPr>
        <w:tabs>
          <w:tab w:val="left" w:pos="720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Прогнозируемое финансовое обеспечение программы с распределением расходов по годам приведено в таблице.</w:t>
      </w:r>
    </w:p>
    <w:p w:rsidR="00670363" w:rsidRPr="00652F4D" w:rsidRDefault="00670363" w:rsidP="006703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652F4D" w:rsidRPr="00652F4D" w:rsidTr="00670363">
        <w:tc>
          <w:tcPr>
            <w:tcW w:w="4785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Источники и направления финансирования</w:t>
            </w:r>
          </w:p>
        </w:tc>
        <w:tc>
          <w:tcPr>
            <w:tcW w:w="4785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Финансовые затраты, тыс. руб.</w:t>
            </w:r>
          </w:p>
        </w:tc>
      </w:tr>
      <w:tr w:rsidR="00652F4D" w:rsidRPr="00652F4D" w:rsidTr="00670363">
        <w:tc>
          <w:tcPr>
            <w:tcW w:w="4785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Всего,</w:t>
            </w:r>
          </w:p>
        </w:tc>
        <w:tc>
          <w:tcPr>
            <w:tcW w:w="4785" w:type="dxa"/>
          </w:tcPr>
          <w:p w:rsidR="00652F4D" w:rsidRPr="00652F4D" w:rsidRDefault="00EA1C10" w:rsidP="00652F4D">
            <w:pPr>
              <w:spacing w:after="0" w:line="240" w:lineRule="auto"/>
              <w:ind w:hanging="136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30497,7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2019 год, в том числе;</w:t>
            </w:r>
          </w:p>
        </w:tc>
        <w:tc>
          <w:tcPr>
            <w:tcW w:w="4785" w:type="dxa"/>
            <w:vAlign w:val="center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4413,57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ind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3509,6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693,8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210,17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2020 год, в том числе;</w:t>
            </w:r>
          </w:p>
        </w:tc>
        <w:tc>
          <w:tcPr>
            <w:tcW w:w="4785" w:type="dxa"/>
            <w:vAlign w:val="center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4620,5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ind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3507,2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693,3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210,0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210,0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2021 год, в том числе;</w:t>
            </w:r>
          </w:p>
        </w:tc>
        <w:tc>
          <w:tcPr>
            <w:tcW w:w="4785" w:type="dxa"/>
            <w:vAlign w:val="center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4679,5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ind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3552,0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702,1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212,7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212,7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2022 год, в том числе;</w:t>
            </w:r>
          </w:p>
        </w:tc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7036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5594,710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ind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3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3574,2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1511,9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1C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254,305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254,305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год, в том числе;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5594,710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3574,2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1511,9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254,305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254,305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год, в том числе;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5594,710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Российской Федерации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3574,2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Республики Башкортостан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1511,9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сельского поселения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254,305</w:t>
            </w:r>
          </w:p>
        </w:tc>
      </w:tr>
      <w:tr w:rsidR="00670363" w:rsidRPr="00652F4D" w:rsidTr="00670363">
        <w:tc>
          <w:tcPr>
            <w:tcW w:w="4785" w:type="dxa"/>
            <w:vAlign w:val="center"/>
          </w:tcPr>
          <w:p w:rsidR="00670363" w:rsidRPr="00652F4D" w:rsidRDefault="00670363" w:rsidP="00670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внебюджетные источники</w:t>
            </w:r>
          </w:p>
        </w:tc>
        <w:tc>
          <w:tcPr>
            <w:tcW w:w="4785" w:type="dxa"/>
          </w:tcPr>
          <w:p w:rsidR="00670363" w:rsidRPr="00652F4D" w:rsidRDefault="00670363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254,305</w:t>
            </w:r>
          </w:p>
        </w:tc>
      </w:tr>
    </w:tbl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Субсидирование осуществляется на условиях </w:t>
      </w:r>
      <w:proofErr w:type="spellStart"/>
      <w:r w:rsidRPr="00652F4D">
        <w:rPr>
          <w:rFonts w:ascii="Times New Roman" w:eastAsia="Times New Roman" w:hAnsi="Times New Roman" w:cs="Times New Roman"/>
          <w:sz w:val="24"/>
          <w:szCs w:val="24"/>
        </w:rPr>
        <w:t>софинансирования</w:t>
      </w:r>
      <w:proofErr w:type="spell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путем заключения соглашения между Министерством жилищно-коммунального хозяйства Республики Башкортостан, Администрацией муниципального района Миякинский район Республики Башкортостан и Администрацией сельского поселения Миякинский сельсовет муниципального района Миякинский район Республики Башкортостан. 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Механизм реализации Программы</w:t>
      </w:r>
    </w:p>
    <w:p w:rsidR="00652F4D" w:rsidRPr="00652F4D" w:rsidRDefault="00652F4D" w:rsidP="00652F4D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Реализация Программы осуществляется в соответствии с нормативными правовыми актами сельского поселения Миякинский сельсовет муниципального района Миякинский район Республики Башкортостан. 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  Разработчиком и исполнителем Программы является Администрация сельского поселения Миякинский сельсовет муниципального района Миякинский район Республики Башкортостан (далее-Администрация).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Исполнитель Программы осуществляет: 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прием заявок на участие в отборе дворовых территорий МКД для включения в адресный перечень дворовых территорий  МКД и заявок на участие в отборе общественных территорий;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представляет заявки общественной комиссии созданной постановлением Администрация сельского поселения Миякинский сельсовет муниципального района Миякинский район Республики Башкортостан;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проводит отбор представленных заявок с целью формирования адресного перечня дворовых территорий МКД.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Исполнитель Программы несет ответственность за качественное и своевременное их выполнение, целевое и рационально использование средств, предусмотренных Программой, своевременное информирование о реализации Программы.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Исполнитель Программы организует выполнение программных мероприятий путем заключения соответствующих муниципальных контрактов с подрядными </w:t>
      </w:r>
      <w:proofErr w:type="gramStart"/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организациями</w:t>
      </w:r>
      <w:proofErr w:type="gramEnd"/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осуществляют контроль за надлежащим исполнением подрядчиками обязательств по муниципальным контрактам. Отбор подрядных организаций осуществляется в порядке, установленном Федеральным законом от 05.04.2013 года № 44-ФЗ «О контрактной системе в сфере закупок товаров, работ, услуг для обеспечения государственный и муниципальных нужд». План реализации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Программы представлен в приложении №3 к Программе.</w:t>
      </w:r>
    </w:p>
    <w:p w:rsidR="00652F4D" w:rsidRPr="00652F4D" w:rsidRDefault="00652F4D" w:rsidP="00652F4D">
      <w:pPr>
        <w:widowControl w:val="0"/>
        <w:autoSpaceDE w:val="0"/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652F4D">
        <w:rPr>
          <w:rFonts w:ascii="Times New Roman" w:eastAsia="Arial" w:hAnsi="Times New Roman" w:cs="Times New Roman"/>
          <w:sz w:val="24"/>
          <w:szCs w:val="24"/>
        </w:rPr>
        <w:t>Проектные решения при выполнении мероприятий по благоустройству дворовых территорий и общественных территорий должны обеспечивать для маломобильных групп населения равные условия жизнедеятельности с другими категориями населения.</w:t>
      </w:r>
    </w:p>
    <w:p w:rsidR="00652F4D" w:rsidRPr="00652F4D" w:rsidRDefault="00652F4D" w:rsidP="00652F4D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ar-SA"/>
        </w:rPr>
      </w:pPr>
      <w:r w:rsidRPr="00652F4D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Муниципальная программа подлежит актуализации, исходя из фактического финансирования и результатов инвентаризации дворовых и общественных территорий. </w:t>
      </w:r>
    </w:p>
    <w:p w:rsidR="00652F4D" w:rsidRPr="00652F4D" w:rsidRDefault="00652F4D" w:rsidP="00652F4D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 w:cs="Times New Roman"/>
          <w:sz w:val="24"/>
          <w:szCs w:val="24"/>
          <w:lang w:eastAsia="ar-SA"/>
        </w:rPr>
      </w:pPr>
      <w:r w:rsidRPr="00652F4D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          Экономия средств направляется на дополнительные объемы работ, для благоустройства объектов последних периодов.</w:t>
      </w:r>
    </w:p>
    <w:p w:rsidR="00652F4D" w:rsidRPr="00652F4D" w:rsidRDefault="00652F4D" w:rsidP="00652F4D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 w:cs="Times New Roman"/>
          <w:sz w:val="24"/>
          <w:szCs w:val="24"/>
          <w:lang w:eastAsia="ar-SA"/>
        </w:rPr>
      </w:pP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Срок реализации  Программы  </w:t>
      </w:r>
    </w:p>
    <w:p w:rsidR="00652F4D" w:rsidRPr="00652F4D" w:rsidRDefault="00652F4D" w:rsidP="00652F4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Реализация Программы предусмотрена в 201</w:t>
      </w:r>
      <w:r w:rsidR="00670363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670363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годах без выделения этапов.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Объем видов работ по 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благоустройству дворовых территорий МКД и благоустройству общественных территорий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поддержания дворовых территорий МКД и 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общественных территорий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технически исправном состоянии и приведения их в соответствие с современными требованиями комфортности разработана настоящая Программа, в которой предусматривается целенаправленная работа по благоустройству дворовых территорий МКД исходя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минимального перечня работ: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ремонт дворовых проездов;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обеспечение освещением дворовых территорий;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- установка скамеек, урн для мусора.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Нормативная стоимость (единичные расценки) работ по благоустройству дворовых территорий МКД, входящих в минимальный перечень таких работ размещена в приложении №4 к настоящей Программе.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   В приложении №6 прилагаются визуализированные образцы элементов благоустройства, предлагаемые к размещению на общественной территории, также представлен минимальный перечень работ с визуализацией образцов элементов благоустройства, размещаемых на дворовой территории.</w:t>
      </w:r>
    </w:p>
    <w:p w:rsidR="00652F4D" w:rsidRPr="00652F4D" w:rsidRDefault="00652F4D" w:rsidP="00652F4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 началом работ по благоустройству дворовой территории МКД разрабатывается дизайн-проект благоустройства каждой дворовой территории МКД. Все мероприятия планируются с учетом создания условий для жизнедеятельности инвалидов и других маломобильных групп населения.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Условия о финансовом участии </w:t>
      </w:r>
      <w:r w:rsidRPr="00652F4D"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  <w:t>собственников помещений в МКД, собственников иных зданий и сооружений, расположенных в границах дворовой территории МКД, подлежащей благоустройству,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реализации Программы и 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порядок аккумулирования и расходования средств, направляемых на выполнение минимального перечня работ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52F4D" w:rsidRPr="00652F4D" w:rsidRDefault="00652F4D" w:rsidP="00652F4D">
      <w:pPr>
        <w:tabs>
          <w:tab w:val="left" w:pos="0"/>
        </w:tabs>
        <w:suppressAutoHyphens/>
        <w:autoSpaceDN w:val="0"/>
        <w:spacing w:after="0" w:line="240" w:lineRule="auto"/>
        <w:ind w:firstLine="568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  <w:t xml:space="preserve">В реализации мероприятий по благоустройству дворовой территории МКД в рамках </w:t>
      </w:r>
      <w:proofErr w:type="gramStart"/>
      <w:r w:rsidRPr="00652F4D"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  <w:t>минимального</w:t>
      </w:r>
      <w:proofErr w:type="gramEnd"/>
      <w:r w:rsidRPr="00652F4D"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  <w:t xml:space="preserve"> перечней работ по благоустройству предусмотрено финансовое участие заинтересованных лиц, организаций.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Финансовое участие заинтересованных лиц в выполнении минимального перечня работ по благоустройству дворовых территорий устанавливается в размере не менее 5% от общей стоимости работ, утвержденных проектом, часть из которых направляется оплату договоров, заключенных с организациями, выполнившими работы по разработке проектно-сметной документации и строительный (технический) контроль (по согласованию с заинтересованными лицами). 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Calibri" w:eastAsia="Times New Roman" w:hAnsi="Calibri" w:cs="Times New Roman"/>
          <w:sz w:val="24"/>
          <w:szCs w:val="24"/>
        </w:rPr>
        <w:t xml:space="preserve">         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Порядок аккумулирования и расходования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средств, направляемых на выполнение минимального перечня работ установлен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постановлением администрации сельского поселения Миякинский сельсовет  от 22.11.2017 №201.</w:t>
      </w:r>
    </w:p>
    <w:p w:rsidR="00652F4D" w:rsidRPr="00652F4D" w:rsidRDefault="00652F4D" w:rsidP="00652F4D">
      <w:pPr>
        <w:autoSpaceDE w:val="0"/>
        <w:autoSpaceDN w:val="0"/>
        <w:adjustRightInd w:val="0"/>
        <w:spacing w:after="0" w:line="240" w:lineRule="auto"/>
        <w:jc w:val="both"/>
        <w:rPr>
          <w:rFonts w:ascii="Calibri" w:eastAsia="Times New Roman" w:hAnsi="Calibri" w:cs="Calibri"/>
          <w:kern w:val="3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652F4D">
        <w:rPr>
          <w:rFonts w:ascii="Times New Roman" w:eastAsia="Times New Roman" w:hAnsi="Times New Roman" w:cs="Times New Roman"/>
          <w:kern w:val="3"/>
          <w:sz w:val="24"/>
          <w:szCs w:val="24"/>
        </w:rPr>
        <w:t>Решение о доле финансового участия принимается заинтересованными лицами и предоставляется в составе предложения о включении дворовой территории МКД в Программу:</w:t>
      </w:r>
    </w:p>
    <w:p w:rsidR="00652F4D" w:rsidRPr="00652F4D" w:rsidRDefault="00652F4D" w:rsidP="00652F4D">
      <w:pPr>
        <w:tabs>
          <w:tab w:val="left" w:pos="0"/>
        </w:tabs>
        <w:suppressAutoHyphens/>
        <w:autoSpaceDN w:val="0"/>
        <w:spacing w:after="0" w:line="240" w:lineRule="auto"/>
        <w:ind w:firstLine="568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kern w:val="3"/>
          <w:sz w:val="24"/>
          <w:szCs w:val="24"/>
          <w:lang w:eastAsia="ru-RU"/>
        </w:rPr>
        <w:t>- собственниками помещений в МКД в виде протокольно оформленного</w:t>
      </w:r>
      <w:r w:rsidRPr="00652F4D">
        <w:rPr>
          <w:rFonts w:ascii="Times New Roman" w:eastAsia="Times New Roman" w:hAnsi="Times New Roman" w:cs="Times New Roman"/>
          <w:color w:val="000000"/>
          <w:kern w:val="3"/>
          <w:sz w:val="24"/>
          <w:szCs w:val="24"/>
          <w:lang w:eastAsia="ru-RU"/>
        </w:rPr>
        <w:t xml:space="preserve"> решения общего собрания собственников;</w:t>
      </w:r>
    </w:p>
    <w:p w:rsidR="00652F4D" w:rsidRPr="00652F4D" w:rsidRDefault="00652F4D" w:rsidP="00652F4D">
      <w:pPr>
        <w:tabs>
          <w:tab w:val="left" w:pos="0"/>
        </w:tabs>
        <w:suppressAutoHyphens/>
        <w:autoSpaceDN w:val="0"/>
        <w:spacing w:after="0" w:line="240" w:lineRule="auto"/>
        <w:ind w:firstLine="568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kern w:val="3"/>
          <w:sz w:val="24"/>
          <w:szCs w:val="24"/>
          <w:lang w:eastAsia="ru-RU"/>
        </w:rPr>
        <w:t>- собственниками иных зданий и сооружений, расположенных в границах дворовой территории МКД, подлежащей благоустройству, в виде простого письменного обязательства, подписанного собственником или иным уполномоченным лицом.</w:t>
      </w:r>
    </w:p>
    <w:p w:rsidR="00652F4D" w:rsidRPr="00652F4D" w:rsidRDefault="00652F4D" w:rsidP="00652F4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После выполнения мероприятий по сбору средств </w:t>
      </w:r>
      <w:proofErr w:type="spell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софинансирования</w:t>
      </w:r>
      <w:proofErr w:type="spell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заинтересованных лиц, Администрация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сельского поселения Миякинский сельсовет муниципального района Миякинский район Республики Башкортостан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либо уполномоченный орган на основании Федерального закона от 05.04.2013 года №44-ФЗ «О контрактной системе в сфере закупок товаров, работ, услуг для обеспечения государственных и муниципальных нужд» (с изменениями) вносит в план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–г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рафик закупок наименование, виды, сроки и стоимость работ, которые будут осуществляться по каждому виду работ.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Расходы осуществляются на основании заключенных муниципальных контрактов с организациями на представленные работы и услуги, путем предоставления подтверждающих документов о выполненных работах и услугах.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Вся информация о расходовании денежных средств, поступивших из бюджета Республики Башкортостан и в порядке </w:t>
      </w:r>
      <w:proofErr w:type="spell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софинансирования</w:t>
      </w:r>
      <w:proofErr w:type="spell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заинтересованными лицами, размещается в системе ГИС ЖКХ.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Средства, полученные в виде экономии от проведения конкурсных процедур по мероприятию, решением Администрации сельского поселения Миякинский сельсовет муниципального района Миякинский район Республики Башкортостан могут быть направлены: на строительный (технический) контроль,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оплату договоров, заключенных с организациями, выполнившими работы по разработке проектно-сметной документаци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если стоимость данных работ не была включена в сводный сметный расчет) - из средств, полученных от заинтересованных лиц по согласованию с заинтересованными лицами; на резервный адресный перечень многоквартирных домов, дворовые территории которых были отобраны в соответствии с требованиями, установленными муниципальными правовыми актами.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652F4D" w:rsidRPr="00652F4D" w:rsidRDefault="00652F4D" w:rsidP="00EA1C10">
      <w:pPr>
        <w:numPr>
          <w:ilvl w:val="0"/>
          <w:numId w:val="2"/>
        </w:numPr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Порядок включения предложений заинтересованных лиц о включении дворовой территории МКД и общественной территории в Программу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Включение дворовых территорий МКД и общественных территорий в Программу осуществляется по результатам оценки заявок заинтересованных лиц на включение дворовых территорий МКД и общественных территорий в соответствии с Порядком, утверждённым постановлением Администрации сельского поселения Миякинский сельсовет муниципального района Миякинский район Республики Башкортостан от 23.08.2017 №155. </w:t>
      </w:r>
    </w:p>
    <w:p w:rsidR="00652F4D" w:rsidRPr="00652F4D" w:rsidRDefault="00652F4D" w:rsidP="00652F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Адресный перечень дворовых территорий и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общественных территорий, планируемых к благоустройству в рамках муниципальной программы представлен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в Приложении № 5.</w:t>
      </w:r>
    </w:p>
    <w:p w:rsidR="00652F4D" w:rsidRPr="00652F4D" w:rsidRDefault="00652F4D" w:rsidP="00652F4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EA1C10">
      <w:pPr>
        <w:numPr>
          <w:ilvl w:val="0"/>
          <w:numId w:val="2"/>
        </w:numPr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Порядок разработки, обсуждения с заинтересованными лицами и утверждения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дизайн-проекта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благоустройства дворовой территории МКД</w:t>
      </w:r>
    </w:p>
    <w:p w:rsidR="00652F4D" w:rsidRPr="00652F4D" w:rsidRDefault="00652F4D" w:rsidP="00652F4D">
      <w:pPr>
        <w:spacing w:after="0" w:line="240" w:lineRule="auto"/>
        <w:ind w:left="-360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Разработка, обсуждение с заинтересованными лицами и утверждение дизайн-проектов благоустройства дворовой территории МКД и общественной территории, включенной в Программу с включением в него текстового и визуального описания проекта благоустройства, перечня (в том числе в виде соответствующих визуализированных изображений) элементов благоустройства, предполагаемых к размещению на соответствующей дворовой территории МКД или общественной территории осуществляется в соответствии с порядком, утвержденным постановлением </w:t>
      </w:r>
      <w:r w:rsidRPr="00652F4D">
        <w:rPr>
          <w:rFonts w:ascii="Times New Roman" w:eastAsia="Times New Roman" w:hAnsi="Times New Roman" w:cs="Arial"/>
          <w:sz w:val="24"/>
          <w:szCs w:val="24"/>
          <w:lang w:eastAsia="ru-RU"/>
        </w:rPr>
        <w:t>Администрации сельского поселения</w:t>
      </w:r>
      <w:proofErr w:type="gramEnd"/>
      <w:r w:rsidRPr="00652F4D">
        <w:rPr>
          <w:rFonts w:ascii="Times New Roman" w:eastAsia="Times New Roman" w:hAnsi="Times New Roman" w:cs="Arial"/>
          <w:sz w:val="24"/>
          <w:szCs w:val="24"/>
          <w:lang w:eastAsia="ru-RU"/>
        </w:rPr>
        <w:t xml:space="preserve"> Миякинский сельсовет  </w:t>
      </w:r>
      <w:r w:rsidRPr="00652F4D">
        <w:rPr>
          <w:rFonts w:ascii="Times New Roman" w:eastAsia="Times New Roman" w:hAnsi="Times New Roman" w:cs="Times New Roman"/>
          <w:sz w:val="24"/>
          <w:szCs w:val="24"/>
          <w:lang w:eastAsia="ru-RU"/>
        </w:rPr>
        <w:t>от 03.11.2017 №186.</w:t>
      </w:r>
    </w:p>
    <w:p w:rsidR="00652F4D" w:rsidRPr="00652F4D" w:rsidRDefault="00652F4D" w:rsidP="00652F4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Ожидаемый социально-экономический эффект и критерии оценки выполнения Программы</w:t>
      </w:r>
    </w:p>
    <w:p w:rsidR="00652F4D" w:rsidRPr="00652F4D" w:rsidRDefault="00652F4D" w:rsidP="00652F4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Ожидаемый социально-экономический эффект: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Прогнозируемые конечные результаты реализации Программы предусматривают повышение уровня благоустройства сельского поселения Миякинский сельсовет муниципального района Миякинский район Республики Башкортостан, улучшение санитарного содержания территорий.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В результате реализации Программы ожидается создание условий, обеспечивающих комфортные условия для работы и отдыха населения на территории сельского поселения Миякинский сельсовет муниципального района Миякинский район Республики Башкортостан. 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Будет скоординирована деятельность предприятий, обеспечивающих благоустройство населенных пунктов и предприятий, имеющих на балансе инженерные сети, что позволит исключить случаи раскопки инженерных сетей на вновь благоустроенных объектах и восстановление благоустройства после проведения земляных работ.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Эффективность программы оценивается по следующим показателям: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процент привлечения населения  муниципального образования  к работам по благоустройству;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процент привлечения организаций, заинтересованных лиц к работам по благоустройству;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lastRenderedPageBreak/>
        <w:t>- уровень взаимодействия предприятий, обеспечивающих благоустройство поселения и предприятий – владельцев инженерных сетей;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уровень благоустроенности муниципального образования;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благоустройство дворовых территорий МКД в 39 МКД;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В результате реализации  Программы ожидается: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улучшение экологической обстановки и создание среды, комфортной для проживания жителей сельского поселения;</w:t>
      </w:r>
    </w:p>
    <w:p w:rsidR="00652F4D" w:rsidRPr="00652F4D" w:rsidRDefault="00652F4D" w:rsidP="00652F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- совершенствование эстетического состояния  территории сельского поселения Миякинский сельсовет муниципального района Миякинский район Республики Башкортостан.</w:t>
      </w:r>
    </w:p>
    <w:p w:rsidR="00652F4D" w:rsidRPr="00652F4D" w:rsidRDefault="00652F4D" w:rsidP="00652F4D">
      <w:pPr>
        <w:shd w:val="clear" w:color="auto" w:fill="FFFFFF"/>
        <w:spacing w:after="0" w:line="240" w:lineRule="auto"/>
        <w:ind w:left="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Управляющий делами                                                                      М.Ф. </w:t>
      </w:r>
      <w:proofErr w:type="spellStart"/>
      <w:r w:rsidRPr="00652F4D">
        <w:rPr>
          <w:rFonts w:ascii="Times New Roman" w:eastAsia="Times New Roman" w:hAnsi="Times New Roman" w:cs="Times New Roman"/>
          <w:sz w:val="24"/>
          <w:szCs w:val="24"/>
        </w:rPr>
        <w:t>Гилязова</w:t>
      </w:r>
      <w:proofErr w:type="spell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EA1C10" w:rsidRDefault="00EA1C10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1C10" w:rsidRDefault="00EA1C10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1C10" w:rsidRDefault="00EA1C10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1C10" w:rsidRPr="00652F4D" w:rsidRDefault="00EA1C10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Приложение № 1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к муниципальной программе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современной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городской среды на территории 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сельского поселения Миякинский  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сельсовет МР  Миякинский РБ</w:t>
      </w:r>
    </w:p>
    <w:p w:rsidR="00652F4D" w:rsidRPr="00652F4D" w:rsidRDefault="00652F4D" w:rsidP="00652F4D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2019-2024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годы»</w:t>
      </w:r>
    </w:p>
    <w:p w:rsid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1C10" w:rsidRPr="00652F4D" w:rsidRDefault="00EA1C10" w:rsidP="00652F4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652F4D">
        <w:rPr>
          <w:rFonts w:ascii="Times New Roman" w:eastAsia="Times New Roman" w:hAnsi="Times New Roman" w:cs="Times New Roman"/>
          <w:bCs/>
          <w:sz w:val="24"/>
          <w:szCs w:val="24"/>
        </w:rPr>
        <w:t>С</w:t>
      </w:r>
      <w:proofErr w:type="gramEnd"/>
      <w:r w:rsidRPr="00652F4D">
        <w:rPr>
          <w:rFonts w:ascii="Times New Roman" w:eastAsia="Times New Roman" w:hAnsi="Times New Roman" w:cs="Times New Roman"/>
          <w:bCs/>
          <w:sz w:val="24"/>
          <w:szCs w:val="24"/>
        </w:rPr>
        <w:t xml:space="preserve"> В Е Д Е Н И Я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bCs/>
          <w:sz w:val="24"/>
          <w:szCs w:val="24"/>
        </w:rPr>
        <w:t xml:space="preserve">о показателях (индикаторах) муниципальной программы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bCs/>
          <w:sz w:val="24"/>
          <w:szCs w:val="24"/>
        </w:rPr>
        <w:t>«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Формирование современной городской среды на территории сельского поселения Миякинский сельсовет муниципального района Миякинский район Республики Башкортостан на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2019-2024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год»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6"/>
        <w:gridCol w:w="5446"/>
        <w:gridCol w:w="1471"/>
        <w:gridCol w:w="2037"/>
      </w:tblGrid>
      <w:tr w:rsidR="00652F4D" w:rsidRPr="00652F4D" w:rsidTr="00670363">
        <w:trPr>
          <w:trHeight w:val="950"/>
          <w:jc w:val="center"/>
        </w:trPr>
        <w:tc>
          <w:tcPr>
            <w:tcW w:w="616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446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показателя (индикатора)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Значения показателей на </w:t>
            </w:r>
            <w:r w:rsidR="00EA1C10">
              <w:rPr>
                <w:rFonts w:ascii="Times New Roman" w:eastAsia="Times New Roman" w:hAnsi="Times New Roman" w:cs="Times New Roman"/>
                <w:sz w:val="24"/>
                <w:szCs w:val="24"/>
              </w:rPr>
              <w:t>31.09.2017 г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52F4D" w:rsidRPr="00652F4D" w:rsidTr="00670363">
        <w:trPr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46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(площадь) благоустроенных дворовых территорий МКД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ед. (</w: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5  (4437,26)</w:t>
            </w:r>
          </w:p>
        </w:tc>
      </w:tr>
      <w:tr w:rsidR="00652F4D" w:rsidRPr="00652F4D" w:rsidTr="00670363">
        <w:trPr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благоустроенных дворовых территорий от общего количества (площади) дворовых территорий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652F4D" w:rsidRPr="00652F4D" w:rsidTr="00670363">
        <w:trPr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Охват населения благоустроенными дворовыми территориями МКД (доля населения, проживающего в жилом фонде с благоустроенными дворовыми территориями от общей численности населения муниципального образования)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%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52F4D" w:rsidRPr="00652F4D" w:rsidTr="00670363">
        <w:trPr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благоустроенных муниципальных 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территорий общего пользования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652F4D" w:rsidRPr="00652F4D" w:rsidTr="00670363">
        <w:trPr>
          <w:trHeight w:val="453"/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благоустроенных муниципальных территорий общего пользования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652F4D" w:rsidRPr="00652F4D" w:rsidTr="00670363">
        <w:trPr>
          <w:trHeight w:val="222"/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площади благоустроенных муниципальных территорий общего пользования к общей площади муниципальных территорий общего пользования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652F4D" w:rsidRPr="00652F4D" w:rsidTr="00670363">
        <w:trPr>
          <w:trHeight w:val="665"/>
          <w:jc w:val="center"/>
        </w:trPr>
        <w:tc>
          <w:tcPr>
            <w:tcW w:w="616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46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(размер) финансового участия заинтересованных лиц в выполнении минимального перечня работ по благоустройству дворовых территорий МКД от общей стоимости работ минимального перечня, включенных в Программу </w:t>
            </w:r>
          </w:p>
        </w:tc>
        <w:tc>
          <w:tcPr>
            <w:tcW w:w="1471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</w:p>
        </w:tc>
        <w:tc>
          <w:tcPr>
            <w:tcW w:w="2037" w:type="dxa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652F4D" w:rsidRPr="00652F4D" w:rsidSect="00670363">
          <w:headerReference w:type="even" r:id="rId6"/>
          <w:headerReference w:type="default" r:id="rId7"/>
          <w:footerReference w:type="even" r:id="rId8"/>
          <w:footerReference w:type="default" r:id="rId9"/>
          <w:footerReference w:type="first" r:id="rId10"/>
          <w:pgSz w:w="11906" w:h="16838"/>
          <w:pgMar w:top="1134" w:right="850" w:bottom="1134" w:left="1701" w:header="709" w:footer="709" w:gutter="0"/>
          <w:pgNumType w:start="1"/>
          <w:cols w:space="708"/>
          <w:titlePg/>
          <w:docGrid w:linePitch="360"/>
        </w:sect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lastRenderedPageBreak/>
        <w:t>Приложение № 2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>к муниципальной программе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</w:rPr>
        <w:t>современной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городской среды на территории </w:t>
      </w:r>
      <w:proofErr w:type="gramStart"/>
      <w:r w:rsidRPr="00652F4D">
        <w:rPr>
          <w:rFonts w:ascii="Times New Roman" w:eastAsia="Times New Roman" w:hAnsi="Times New Roman" w:cs="Times New Roman"/>
        </w:rPr>
        <w:t>сельского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>поселения Миякинский сельсовет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 МР Миякинский район</w:t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РБ на </w:t>
      </w:r>
      <w:r w:rsidR="00EA1C10">
        <w:rPr>
          <w:rFonts w:ascii="Times New Roman" w:eastAsia="Times New Roman" w:hAnsi="Times New Roman" w:cs="Times New Roman"/>
        </w:rPr>
        <w:t>2019-2024</w:t>
      </w:r>
      <w:r w:rsidRPr="00652F4D">
        <w:rPr>
          <w:rFonts w:ascii="Times New Roman" w:eastAsia="Times New Roman" w:hAnsi="Times New Roman" w:cs="Times New Roman"/>
        </w:rPr>
        <w:t xml:space="preserve"> год»</w:t>
      </w:r>
      <w:r w:rsidRPr="00652F4D">
        <w:rPr>
          <w:rFonts w:ascii="Times New Roman" w:eastAsia="Times New Roman" w:hAnsi="Times New Roman" w:cs="Times New Roman"/>
        </w:rPr>
        <w:tab/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от </w:t>
      </w:r>
      <w:r w:rsidR="00EA1C10">
        <w:rPr>
          <w:rFonts w:ascii="Times New Roman" w:eastAsia="Times New Roman" w:hAnsi="Times New Roman" w:cs="Times New Roman"/>
        </w:rPr>
        <w:t xml:space="preserve">              </w:t>
      </w:r>
      <w:r w:rsidRPr="00652F4D">
        <w:rPr>
          <w:rFonts w:ascii="Times New Roman" w:eastAsia="Times New Roman" w:hAnsi="Times New Roman" w:cs="Times New Roman"/>
        </w:rPr>
        <w:t xml:space="preserve"> 2018 года № </w:t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ab/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ПЕРЕЧЕНЬ                                                                   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основных мероприятий Программы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4567" w:type="dxa"/>
        <w:tblLayout w:type="fixed"/>
        <w:tblLook w:val="00A0" w:firstRow="1" w:lastRow="0" w:firstColumn="1" w:lastColumn="0" w:noHBand="0" w:noVBand="0"/>
      </w:tblPr>
      <w:tblGrid>
        <w:gridCol w:w="2440"/>
        <w:gridCol w:w="7"/>
        <w:gridCol w:w="2693"/>
        <w:gridCol w:w="8"/>
        <w:gridCol w:w="1623"/>
        <w:gridCol w:w="1559"/>
        <w:gridCol w:w="2410"/>
        <w:gridCol w:w="1701"/>
        <w:gridCol w:w="2126"/>
      </w:tblGrid>
      <w:tr w:rsidR="00652F4D" w:rsidRPr="00652F4D" w:rsidTr="00670363">
        <w:trPr>
          <w:trHeight w:val="435"/>
          <w:tblHeader/>
        </w:trPr>
        <w:tc>
          <w:tcPr>
            <w:tcW w:w="244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Номер и наименование основного мероприятия</w:t>
            </w:r>
          </w:p>
        </w:tc>
        <w:tc>
          <w:tcPr>
            <w:tcW w:w="2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Ответственный исполнитель Программы</w:t>
            </w:r>
          </w:p>
        </w:tc>
        <w:tc>
          <w:tcPr>
            <w:tcW w:w="31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Срок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Ожидаемый непосредственный результат (краткое описание)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Основные  направления реализации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Связь с показателями Программы (подпрограммы)</w:t>
            </w:r>
          </w:p>
        </w:tc>
      </w:tr>
      <w:tr w:rsidR="00652F4D" w:rsidRPr="00652F4D" w:rsidTr="00670363">
        <w:trPr>
          <w:trHeight w:val="617"/>
          <w:tblHeader/>
        </w:trPr>
        <w:tc>
          <w:tcPr>
            <w:tcW w:w="244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2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начала реализации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окончания реализации</w:t>
            </w: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652F4D" w:rsidRPr="00652F4D" w:rsidTr="00670363">
        <w:trPr>
          <w:trHeight w:val="300"/>
        </w:trPr>
        <w:tc>
          <w:tcPr>
            <w:tcW w:w="1456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Задача 1.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Повышение уровня благоустройства дворовых территорий</w:t>
            </w:r>
          </w:p>
        </w:tc>
      </w:tr>
      <w:tr w:rsidR="00652F4D" w:rsidRPr="00652F4D" w:rsidTr="00670363">
        <w:trPr>
          <w:trHeight w:val="436"/>
        </w:trPr>
        <w:tc>
          <w:tcPr>
            <w:tcW w:w="2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1.1.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Мероприятия: Разработка проектно-сметной документации на выполнение благоустройства дворовых территории МКД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сельского поселения  Миякинский сельсовет муниципального района Миякинский район Республики Башкортостан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20</w:t>
            </w:r>
            <w:r w:rsidR="00EA1C10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4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__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локальных сметных расчетов и __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дизайн-проектов</w:t>
            </w:r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Показатель 1 (Наименование)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br/>
              <w:t>Показатель 2 (Наименование)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br/>
              <w:t>…</w:t>
            </w:r>
          </w:p>
        </w:tc>
      </w:tr>
      <w:tr w:rsidR="00652F4D" w:rsidRPr="00652F4D" w:rsidTr="00670363">
        <w:trPr>
          <w:trHeight w:val="1224"/>
        </w:trPr>
        <w:tc>
          <w:tcPr>
            <w:tcW w:w="2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1.2.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Мероприятия: Ремонт дорожного покрытия дворовых территорий МКД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Администрация сельского поселения Миякинский сельсовет муниципального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 xml:space="preserve">района Миякинский район Республики Башкортостан 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Республики Башкортостан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lastRenderedPageBreak/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площадь обустроенного дорожного покрытия дворовых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 xml:space="preserve">территорий  МКД, </w:t>
            </w:r>
            <w:r w:rsidRPr="00652F4D">
              <w:rPr>
                <w:rFonts w:ascii="Times New Roman" w:eastAsia="Times New Roman" w:hAnsi="Times New Roman" w:cs="Times New Roman"/>
                <w:spacing w:val="-10"/>
                <w:sz w:val="26"/>
                <w:szCs w:val="26"/>
              </w:rPr>
              <w:t>составит ______</w: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pacing w:val="-10"/>
                <w:sz w:val="26"/>
                <w:szCs w:val="26"/>
              </w:rPr>
              <w:t>кв.м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pacing w:val="-10"/>
                <w:sz w:val="26"/>
                <w:szCs w:val="26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lastRenderedPageBreak/>
              <w:t xml:space="preserve">Повышение уровня ежегодного достижения целевых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lastRenderedPageBreak/>
              <w:t>показателей Программы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lastRenderedPageBreak/>
              <w:t>Показатель 1 (Наименование)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br/>
              <w:t>Показатель 2 (Наименование)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br/>
              <w:t>…</w:t>
            </w:r>
          </w:p>
        </w:tc>
      </w:tr>
      <w:tr w:rsidR="00652F4D" w:rsidRPr="00652F4D" w:rsidTr="00670363">
        <w:trPr>
          <w:trHeight w:val="265"/>
        </w:trPr>
        <w:tc>
          <w:tcPr>
            <w:tcW w:w="14567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Задача 2.  Обеспечение  освещением  дворовых территорий МКД</w:t>
            </w:r>
          </w:p>
        </w:tc>
      </w:tr>
      <w:tr w:rsidR="00652F4D" w:rsidRPr="00652F4D" w:rsidTr="00670363">
        <w:trPr>
          <w:trHeight w:val="265"/>
        </w:trPr>
        <w:tc>
          <w:tcPr>
            <w:tcW w:w="2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2.1. Мероприятия: Обеспечение освещением  дворовых территорий МКД</w:t>
            </w:r>
          </w:p>
        </w:tc>
        <w:tc>
          <w:tcPr>
            <w:tcW w:w="27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6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_ опоры освещения на дворовых территориях МКД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265"/>
        </w:trPr>
        <w:tc>
          <w:tcPr>
            <w:tcW w:w="1456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Задача 3.  Оборудование автомобильных парковок</w:t>
            </w:r>
          </w:p>
        </w:tc>
      </w:tr>
      <w:tr w:rsidR="00652F4D" w:rsidRPr="00652F4D" w:rsidTr="00670363">
        <w:trPr>
          <w:trHeight w:val="265"/>
        </w:trPr>
        <w:tc>
          <w:tcPr>
            <w:tcW w:w="2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3.1. Мероприятия: </w:t>
            </w:r>
          </w:p>
          <w:p w:rsidR="00652F4D" w:rsidRPr="00652F4D" w:rsidRDefault="00652F4D" w:rsidP="00652F4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Оборудование автомобильных парковок</w:t>
            </w:r>
          </w:p>
        </w:tc>
        <w:tc>
          <w:tcPr>
            <w:tcW w:w="27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городского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6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__ парковочных мест для автомобилей на дворовых территориях МКД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265"/>
        </w:trPr>
        <w:tc>
          <w:tcPr>
            <w:tcW w:w="14567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Задача 4. Привлечение населения к участию в благоустройстве дворовых территорий МКД</w:t>
            </w:r>
          </w:p>
        </w:tc>
      </w:tr>
      <w:tr w:rsidR="00652F4D" w:rsidRPr="00652F4D" w:rsidTr="00670363">
        <w:trPr>
          <w:trHeight w:val="1224"/>
        </w:trPr>
        <w:tc>
          <w:tcPr>
            <w:tcW w:w="244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4.1. Мероприятия: информирование населения о проводимых мероприятий по благоустройству дворовых территории МКД</w:t>
            </w:r>
          </w:p>
        </w:tc>
        <w:tc>
          <w:tcPr>
            <w:tcW w:w="2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100 % уровень информирования о мероприятиях по благоустройству дворовых территорий МКД, доля участия населения в мероприятиях, проводимых в рамках Программы, составит 100%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77"/>
        </w:trPr>
        <w:tc>
          <w:tcPr>
            <w:tcW w:w="1456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Задача 5. Повышение уровня благоустройства общественных территорий</w:t>
            </w:r>
          </w:p>
        </w:tc>
      </w:tr>
      <w:tr w:rsidR="00652F4D" w:rsidRPr="00652F4D" w:rsidTr="00670363">
        <w:trPr>
          <w:trHeight w:val="493"/>
        </w:trPr>
        <w:tc>
          <w:tcPr>
            <w:tcW w:w="2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5.1. Мероприятия: Разработка проектно-сметной документации на благоустройство территорий общего пользования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Администрация сельского поселения  Миякинский сельсовет муниципального района Миякинский  район Республики Башкортостан 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201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1 локальный сметный расчет и дизайн-проект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1224"/>
        </w:trPr>
        <w:tc>
          <w:tcPr>
            <w:tcW w:w="244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5.2. Мероприятия: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Благоустройство общественных территорий </w:t>
            </w:r>
          </w:p>
        </w:tc>
        <w:tc>
          <w:tcPr>
            <w:tcW w:w="2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201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Площадь благоустроенной территории общего пользования 52753 </w: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кв.м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.,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357"/>
        </w:trPr>
        <w:tc>
          <w:tcPr>
            <w:tcW w:w="1456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Задача 6. Привлечение населения к участию в благоустройстве территорий общего пользования</w:t>
            </w:r>
          </w:p>
        </w:tc>
      </w:tr>
      <w:tr w:rsidR="00652F4D" w:rsidRPr="00652F4D" w:rsidTr="00670363">
        <w:trPr>
          <w:trHeight w:val="204"/>
        </w:trPr>
        <w:tc>
          <w:tcPr>
            <w:tcW w:w="2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6.1. Мероприятия: информирование населения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о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проводимых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мероприятий по благоустройству территории общего пользования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201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100 % уровень информирования о мероприятиях по благоустройству территории общего пользования,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52F4D" w:rsidRPr="00652F4D" w:rsidTr="00670363">
        <w:trPr>
          <w:trHeight w:val="1224"/>
        </w:trPr>
        <w:tc>
          <w:tcPr>
            <w:tcW w:w="244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6.2. Мероприятия: повышение уровня вовлеченности заинтересованных граждан, организаций в реализацию мероприятий по </w:t>
            </w: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благоустройству территорий общего пользования</w:t>
            </w:r>
          </w:p>
        </w:tc>
        <w:tc>
          <w:tcPr>
            <w:tcW w:w="2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Администрация сельского поселения Миякинский сельсовет муниципального района Миякинский  район Республики Башкортостан</w:t>
            </w:r>
          </w:p>
        </w:tc>
        <w:tc>
          <w:tcPr>
            <w:tcW w:w="1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201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202</w:t>
            </w:r>
            <w:r w:rsidR="00EA1C10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</w:rPr>
              <w:t>100 % уровень информирования о мероприятиях по благоустройству территории общего пользования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52F4D"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FFFFFF"/>
              </w:rPr>
              <w:t>Повышение уровня ежегодного достижения целевых показателей Программы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Примечание:  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      *В связи с тем, что в </w:t>
      </w:r>
      <w:r w:rsidR="00EC1EEA">
        <w:rPr>
          <w:rFonts w:ascii="Times New Roman" w:eastAsia="Times New Roman" w:hAnsi="Times New Roman" w:cs="Times New Roman"/>
        </w:rPr>
        <w:t xml:space="preserve"> </w:t>
      </w:r>
      <w:r w:rsidRPr="00652F4D">
        <w:rPr>
          <w:rFonts w:ascii="Times New Roman" w:eastAsia="Times New Roman" w:hAnsi="Times New Roman" w:cs="Times New Roman"/>
        </w:rPr>
        <w:t xml:space="preserve">2019 гг. будут </w:t>
      </w:r>
      <w:proofErr w:type="gramStart"/>
      <w:r w:rsidRPr="00652F4D">
        <w:rPr>
          <w:rFonts w:ascii="Times New Roman" w:eastAsia="Times New Roman" w:hAnsi="Times New Roman" w:cs="Times New Roman"/>
        </w:rPr>
        <w:t>производится</w:t>
      </w:r>
      <w:proofErr w:type="gramEnd"/>
      <w:r w:rsidRPr="00652F4D">
        <w:rPr>
          <w:rFonts w:ascii="Times New Roman" w:eastAsia="Times New Roman" w:hAnsi="Times New Roman" w:cs="Times New Roman"/>
        </w:rPr>
        <w:t xml:space="preserve"> мероприятия по подключению многоквартирных домов с. Киргиз-Мияки к новой трассе водопровода , работы по благоустройству и ремонту придомовых территорий  МКД запланированы на 20</w:t>
      </w:r>
      <w:r w:rsidR="00EA1C10">
        <w:rPr>
          <w:rFonts w:ascii="Times New Roman" w:eastAsia="Times New Roman" w:hAnsi="Times New Roman" w:cs="Times New Roman"/>
        </w:rPr>
        <w:t>20</w:t>
      </w:r>
      <w:r w:rsidRPr="00652F4D">
        <w:rPr>
          <w:rFonts w:ascii="Times New Roman" w:eastAsia="Times New Roman" w:hAnsi="Times New Roman" w:cs="Times New Roman"/>
        </w:rPr>
        <w:t>-202</w:t>
      </w:r>
      <w:r w:rsidR="00EA1C10">
        <w:rPr>
          <w:rFonts w:ascii="Times New Roman" w:eastAsia="Times New Roman" w:hAnsi="Times New Roman" w:cs="Times New Roman"/>
        </w:rPr>
        <w:t>4</w:t>
      </w:r>
      <w:r w:rsidRPr="00652F4D">
        <w:rPr>
          <w:rFonts w:ascii="Times New Roman" w:eastAsia="Times New Roman" w:hAnsi="Times New Roman" w:cs="Times New Roman"/>
        </w:rPr>
        <w:t xml:space="preserve"> гг. </w:t>
      </w:r>
    </w:p>
    <w:p w:rsidR="00652F4D" w:rsidRPr="00652F4D" w:rsidRDefault="00652F4D" w:rsidP="00652F4D">
      <w:pPr>
        <w:spacing w:after="0"/>
        <w:ind w:left="360"/>
        <w:jc w:val="both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>*Адресный перечень дворовых территорий, подл</w:t>
      </w:r>
      <w:r w:rsidR="00EA1C10">
        <w:rPr>
          <w:rFonts w:ascii="Times New Roman" w:eastAsia="Times New Roman" w:hAnsi="Times New Roman" w:cs="Times New Roman"/>
        </w:rPr>
        <w:t>ежащих благоустройству в 2020</w:t>
      </w:r>
      <w:r w:rsidRPr="00652F4D">
        <w:rPr>
          <w:rFonts w:ascii="Times New Roman" w:eastAsia="Times New Roman" w:hAnsi="Times New Roman" w:cs="Times New Roman"/>
        </w:rPr>
        <w:t>-202</w:t>
      </w:r>
      <w:r w:rsidR="00EA1C10">
        <w:rPr>
          <w:rFonts w:ascii="Times New Roman" w:eastAsia="Times New Roman" w:hAnsi="Times New Roman" w:cs="Times New Roman"/>
        </w:rPr>
        <w:t>4</w:t>
      </w:r>
      <w:r w:rsidRPr="00652F4D">
        <w:rPr>
          <w:rFonts w:ascii="Times New Roman" w:eastAsia="Times New Roman" w:hAnsi="Times New Roman" w:cs="Times New Roman"/>
        </w:rPr>
        <w:t xml:space="preserve"> годах, будет окончательно сформирован после определения объемов и стоимости работ и проведения общественных обсуждений. </w:t>
      </w:r>
    </w:p>
    <w:p w:rsidR="00652F4D" w:rsidRPr="00652F4D" w:rsidRDefault="00652F4D" w:rsidP="00652F4D">
      <w:pPr>
        <w:spacing w:after="0"/>
        <w:ind w:left="360"/>
        <w:jc w:val="both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* Стоимость мероприятий будет корректироваться после получения положительного заключения государственной экспертизы </w:t>
      </w:r>
      <w:r w:rsidRPr="00652F4D">
        <w:rPr>
          <w:rFonts w:ascii="Times New Roman" w:eastAsia="Times New Roman" w:hAnsi="Times New Roman" w:cs="Times New Roman"/>
          <w:bCs/>
          <w:shd w:val="clear" w:color="auto" w:fill="FFFFFF"/>
        </w:rPr>
        <w:t>о</w:t>
      </w:r>
      <w:r w:rsidRPr="00652F4D">
        <w:rPr>
          <w:rFonts w:ascii="Times New Roman" w:eastAsia="Times New Roman" w:hAnsi="Times New Roman" w:cs="Times New Roman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hd w:val="clear" w:color="auto" w:fill="FFFFFF"/>
        </w:rPr>
        <w:t>достоверности</w:t>
      </w:r>
      <w:r w:rsidRPr="00652F4D">
        <w:rPr>
          <w:rFonts w:ascii="Times New Roman" w:eastAsia="Times New Roman" w:hAnsi="Times New Roman" w:cs="Times New Roman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hd w:val="clear" w:color="auto" w:fill="FFFFFF"/>
        </w:rPr>
        <w:t>определения</w:t>
      </w:r>
      <w:r w:rsidRPr="00652F4D">
        <w:rPr>
          <w:rFonts w:ascii="Times New Roman" w:eastAsia="Times New Roman" w:hAnsi="Times New Roman" w:cs="Times New Roman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hd w:val="clear" w:color="auto" w:fill="FFFFFF"/>
        </w:rPr>
        <w:t>сметной</w:t>
      </w:r>
      <w:r w:rsidRPr="00652F4D">
        <w:rPr>
          <w:rFonts w:ascii="Times New Roman" w:eastAsia="Times New Roman" w:hAnsi="Times New Roman" w:cs="Times New Roman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hd w:val="clear" w:color="auto" w:fill="FFFFFF"/>
        </w:rPr>
        <w:t>стоимости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lastRenderedPageBreak/>
        <w:t>Приложение № 3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>к муниципальной программе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</w:rPr>
        <w:t>современной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городской среды на территории </w:t>
      </w:r>
      <w:proofErr w:type="gramStart"/>
      <w:r w:rsidRPr="00652F4D">
        <w:rPr>
          <w:rFonts w:ascii="Times New Roman" w:eastAsia="Times New Roman" w:hAnsi="Times New Roman" w:cs="Times New Roman"/>
        </w:rPr>
        <w:t>сельского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>поселения Миякинский сельсовет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 МР Миякинский район</w:t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РБ на </w:t>
      </w:r>
      <w:r w:rsidR="00EA1C10">
        <w:rPr>
          <w:rFonts w:ascii="Times New Roman" w:eastAsia="Times New Roman" w:hAnsi="Times New Roman" w:cs="Times New Roman"/>
        </w:rPr>
        <w:t>2019-2024</w:t>
      </w:r>
      <w:r w:rsidRPr="00652F4D">
        <w:rPr>
          <w:rFonts w:ascii="Times New Roman" w:eastAsia="Times New Roman" w:hAnsi="Times New Roman" w:cs="Times New Roman"/>
        </w:rPr>
        <w:t xml:space="preserve"> год»</w:t>
      </w:r>
      <w:r w:rsidRPr="00652F4D">
        <w:rPr>
          <w:rFonts w:ascii="Times New Roman" w:eastAsia="Times New Roman" w:hAnsi="Times New Roman" w:cs="Times New Roman"/>
        </w:rPr>
        <w:tab/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</w:rPr>
      </w:pPr>
      <w:r w:rsidRPr="00652F4D">
        <w:rPr>
          <w:rFonts w:ascii="Times New Roman" w:eastAsia="Times New Roman" w:hAnsi="Times New Roman" w:cs="Times New Roman"/>
        </w:rPr>
        <w:t xml:space="preserve">от </w:t>
      </w:r>
      <w:r w:rsidR="00EA1C10">
        <w:rPr>
          <w:rFonts w:ascii="Times New Roman" w:eastAsia="Times New Roman" w:hAnsi="Times New Roman" w:cs="Times New Roman"/>
        </w:rPr>
        <w:t xml:space="preserve">              2018 года  № </w:t>
      </w:r>
    </w:p>
    <w:p w:rsidR="00652F4D" w:rsidRPr="00652F4D" w:rsidRDefault="00652F4D" w:rsidP="00652F4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План реализации Программы</w:t>
      </w:r>
    </w:p>
    <w:tbl>
      <w:tblPr>
        <w:tblW w:w="146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4252"/>
        <w:gridCol w:w="4111"/>
        <w:gridCol w:w="1134"/>
        <w:gridCol w:w="1418"/>
        <w:gridCol w:w="1138"/>
        <w:gridCol w:w="1119"/>
      </w:tblGrid>
      <w:tr w:rsidR="00652F4D" w:rsidRPr="00652F4D" w:rsidTr="00670363">
        <w:trPr>
          <w:trHeight w:val="255"/>
        </w:trPr>
        <w:tc>
          <w:tcPr>
            <w:tcW w:w="1526" w:type="dxa"/>
            <w:vMerge w:val="restart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контрольного события Программы</w:t>
            </w:r>
          </w:p>
        </w:tc>
        <w:tc>
          <w:tcPr>
            <w:tcW w:w="4252" w:type="dxa"/>
            <w:vMerge w:val="restart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4111" w:type="dxa"/>
            <w:vMerge w:val="restart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4809" w:type="dxa"/>
            <w:gridSpan w:val="4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наступления контрольного события (дата)</w:t>
            </w:r>
          </w:p>
        </w:tc>
      </w:tr>
      <w:tr w:rsidR="00652F4D" w:rsidRPr="00652F4D" w:rsidTr="00670363">
        <w:trPr>
          <w:trHeight w:val="255"/>
        </w:trPr>
        <w:tc>
          <w:tcPr>
            <w:tcW w:w="1526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9" w:type="dxa"/>
            <w:gridSpan w:val="4"/>
          </w:tcPr>
          <w:p w:rsidR="00652F4D" w:rsidRPr="00652F4D" w:rsidRDefault="00652F4D" w:rsidP="00EA1C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  <w:r w:rsidR="00EA1C10">
              <w:rPr>
                <w:rFonts w:ascii="Times New Roman" w:eastAsia="Times New Roman" w:hAnsi="Times New Roman" w:cs="Times New Roman"/>
                <w:sz w:val="24"/>
                <w:szCs w:val="24"/>
              </w:rPr>
              <w:t>8-2019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652F4D" w:rsidRPr="00652F4D" w:rsidTr="00670363">
        <w:trPr>
          <w:trHeight w:val="255"/>
        </w:trPr>
        <w:tc>
          <w:tcPr>
            <w:tcW w:w="1526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квартал</w:t>
            </w:r>
            <w:r w:rsidR="00EA1C1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2019</w:t>
            </w:r>
          </w:p>
        </w:tc>
        <w:tc>
          <w:tcPr>
            <w:tcW w:w="1418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II 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квартал</w:t>
            </w:r>
          </w:p>
        </w:tc>
        <w:tc>
          <w:tcPr>
            <w:tcW w:w="1138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III квартал</w:t>
            </w:r>
          </w:p>
        </w:tc>
        <w:tc>
          <w:tcPr>
            <w:tcW w:w="1119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IV квартал</w:t>
            </w:r>
            <w:r w:rsidR="00EA1C1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2018</w:t>
            </w:r>
          </w:p>
        </w:tc>
      </w:tr>
      <w:tr w:rsidR="00652F4D" w:rsidRPr="00652F4D" w:rsidTr="00670363">
        <w:tc>
          <w:tcPr>
            <w:tcW w:w="1526" w:type="dxa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Контрольное событие № 1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652F4D" w:rsidRPr="00652F4D" w:rsidRDefault="00652F4D" w:rsidP="00652F4D">
            <w:pPr>
              <w:spacing w:after="0" w:line="240" w:lineRule="auto"/>
              <w:ind w:firstLine="86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ООпубликование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для общественного обсуждения проекта муниципальной программы «Формирование современной городской среды на территории сельского поселения</w:t>
            </w:r>
          </w:p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Миякинский сельсовет МР Миякинский район РБ на </w:t>
            </w:r>
            <w:r w:rsidR="00EA1C10">
              <w:rPr>
                <w:rFonts w:ascii="Times New Roman" w:eastAsia="Times New Roman" w:hAnsi="Times New Roman" w:cs="Times New Roman"/>
                <w:sz w:val="24"/>
                <w:szCs w:val="24"/>
              </w:rPr>
              <w:t>2019-2024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годы»</w:t>
            </w:r>
          </w:p>
        </w:tc>
        <w:tc>
          <w:tcPr>
            <w:tcW w:w="4111" w:type="dxa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134" w:type="dxa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652F4D" w:rsidRPr="00652F4D" w:rsidRDefault="00EA1C10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12.12.18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EA1C10" w:rsidRPr="00652F4D" w:rsidTr="00670363">
        <w:trPr>
          <w:trHeight w:val="2683"/>
        </w:trPr>
        <w:tc>
          <w:tcPr>
            <w:tcW w:w="1526" w:type="dxa"/>
          </w:tcPr>
          <w:p w:rsidR="00EA1C10" w:rsidRPr="00652F4D" w:rsidRDefault="00EA1C10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контрольное событие № 2</w:t>
            </w:r>
          </w:p>
        </w:tc>
        <w:tc>
          <w:tcPr>
            <w:tcW w:w="4252" w:type="dxa"/>
          </w:tcPr>
          <w:p w:rsidR="00EA1C10" w:rsidRPr="00652F4D" w:rsidRDefault="00EA1C10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Утверждение муниципальной программы</w:t>
            </w:r>
          </w:p>
          <w:p w:rsidR="00EA1C10" w:rsidRPr="00652F4D" w:rsidRDefault="00EA1C10" w:rsidP="00652F4D">
            <w:pPr>
              <w:spacing w:after="0" w:line="240" w:lineRule="auto"/>
              <w:ind w:firstLine="864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Ф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«Ф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ормирование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современной городской среды на территории сельского поселения</w:t>
            </w:r>
          </w:p>
          <w:p w:rsidR="00EA1C10" w:rsidRPr="00652F4D" w:rsidRDefault="00EA1C10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Миякинский сельсовет МР Миякинский район РБ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2019-2024</w:t>
            </w: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годы»</w:t>
            </w:r>
          </w:p>
        </w:tc>
        <w:tc>
          <w:tcPr>
            <w:tcW w:w="4111" w:type="dxa"/>
          </w:tcPr>
          <w:p w:rsidR="00EA1C10" w:rsidRPr="00652F4D" w:rsidRDefault="00EA1C10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Администрация сельского поселения Миякинский сельсовет муниципального района Миякинский район Республики Башкортостан</w:t>
            </w:r>
          </w:p>
        </w:tc>
        <w:tc>
          <w:tcPr>
            <w:tcW w:w="1134" w:type="dxa"/>
          </w:tcPr>
          <w:p w:rsidR="00EA1C10" w:rsidRPr="00652F4D" w:rsidRDefault="00EA1C10" w:rsidP="00E53F4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12.01.2019 г.</w:t>
            </w:r>
          </w:p>
        </w:tc>
        <w:tc>
          <w:tcPr>
            <w:tcW w:w="1418" w:type="dxa"/>
          </w:tcPr>
          <w:p w:rsidR="00EA1C10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</w:pPr>
          </w:p>
        </w:tc>
        <w:tc>
          <w:tcPr>
            <w:tcW w:w="1138" w:type="dxa"/>
          </w:tcPr>
          <w:p w:rsidR="00EA1C10" w:rsidRPr="00652F4D" w:rsidRDefault="00EA1C10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EA1C10" w:rsidRPr="00652F4D" w:rsidRDefault="00EA1C10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EA1C10" w:rsidRPr="00652F4D" w:rsidRDefault="00EA1C10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Приложение № 4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к муниципальной программе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современной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городской среды на территории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сельского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поселения Миякинский сельсовет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МР Миякинский район</w:t>
      </w:r>
    </w:p>
    <w:p w:rsidR="00652F4D" w:rsidRPr="00652F4D" w:rsidRDefault="00652F4D" w:rsidP="00652F4D">
      <w:pPr>
        <w:tabs>
          <w:tab w:val="left" w:pos="8860"/>
        </w:tabs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РБ на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2019-2024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год»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от </w:t>
      </w:r>
      <w:r w:rsidR="00EA1C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2018 года  № </w:t>
      </w:r>
    </w:p>
    <w:tbl>
      <w:tblPr>
        <w:tblW w:w="13056" w:type="dxa"/>
        <w:tblInd w:w="93" w:type="dxa"/>
        <w:tblLook w:val="04A0" w:firstRow="1" w:lastRow="0" w:firstColumn="1" w:lastColumn="0" w:noHBand="0" w:noVBand="1"/>
      </w:tblPr>
      <w:tblGrid>
        <w:gridCol w:w="5402"/>
        <w:gridCol w:w="1978"/>
        <w:gridCol w:w="5676"/>
      </w:tblGrid>
      <w:tr w:rsidR="00652F4D" w:rsidRPr="00652F4D" w:rsidTr="00670363">
        <w:trPr>
          <w:trHeight w:val="1485"/>
        </w:trPr>
        <w:tc>
          <w:tcPr>
            <w:tcW w:w="1305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  <w:t>Нормативная стоимость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(единичные расценки) работ по благоустройству дворовых территорий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сельского поселения Миякинский сельсовет МР Миякинский район РБ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52F4D" w:rsidRPr="00652F4D" w:rsidTr="00670363">
        <w:trPr>
          <w:trHeight w:val="960"/>
        </w:trPr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 работ</w:t>
            </w:r>
          </w:p>
        </w:tc>
        <w:tc>
          <w:tcPr>
            <w:tcW w:w="1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Единица 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измерения</w:t>
            </w:r>
          </w:p>
        </w:tc>
        <w:tc>
          <w:tcPr>
            <w:tcW w:w="5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Единичная 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расценка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ценах 2017 года,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руб.</w:t>
            </w:r>
          </w:p>
        </w:tc>
      </w:tr>
      <w:tr w:rsidR="00652F4D" w:rsidRPr="00652F4D" w:rsidTr="00670363">
        <w:trPr>
          <w:trHeight w:val="981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Ремонт дворового проезда с укладкой асфальтобетонного покрытия 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кв.м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5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1 050</w:t>
            </w:r>
          </w:p>
        </w:tc>
      </w:tr>
      <w:tr w:rsidR="00652F4D" w:rsidRPr="00652F4D" w:rsidTr="00670363">
        <w:trPr>
          <w:trHeight w:val="484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Установка урны для мусора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5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677</w:t>
            </w:r>
          </w:p>
        </w:tc>
      </w:tr>
      <w:tr w:rsidR="00652F4D" w:rsidRPr="00652F4D" w:rsidTr="00670363">
        <w:trPr>
          <w:trHeight w:val="548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Стоимость урны для мусора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5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3232</w:t>
            </w:r>
          </w:p>
        </w:tc>
      </w:tr>
      <w:tr w:rsidR="00652F4D" w:rsidRPr="00652F4D" w:rsidTr="00670363">
        <w:trPr>
          <w:trHeight w:val="414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Установка скамьи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5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842</w:t>
            </w:r>
          </w:p>
        </w:tc>
      </w:tr>
      <w:tr w:rsidR="00652F4D" w:rsidRPr="00652F4D" w:rsidTr="00670363">
        <w:trPr>
          <w:trHeight w:val="548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Стоимость скамьи без спинки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5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4317</w:t>
            </w:r>
          </w:p>
        </w:tc>
      </w:tr>
    </w:tbl>
    <w:p w:rsidR="00652F4D" w:rsidRPr="00652F4D" w:rsidRDefault="00652F4D" w:rsidP="00652F4D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№ 5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к муниципальной программе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современной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городской среды на территории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сельского</w:t>
      </w:r>
      <w:proofErr w:type="gramEnd"/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поселения Миякинский сельсовет</w:t>
      </w:r>
    </w:p>
    <w:p w:rsidR="00652F4D" w:rsidRPr="00652F4D" w:rsidRDefault="00652F4D" w:rsidP="00652F4D">
      <w:pPr>
        <w:spacing w:after="0" w:line="240" w:lineRule="auto"/>
        <w:ind w:firstLine="8647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МР Миякинский район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РБ на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2019-2024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г.»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от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2018 года  №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>Адресный перечень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дворовых территорий планируемых к благоустройству в рамках муниципальной программы в </w:t>
      </w:r>
      <w:r w:rsidR="00EA1C10">
        <w:rPr>
          <w:rFonts w:ascii="Times New Roman" w:eastAsia="Times New Roman" w:hAnsi="Times New Roman" w:cs="Times New Roman"/>
          <w:sz w:val="28"/>
          <w:szCs w:val="28"/>
        </w:rPr>
        <w:t>2019-2024</w:t>
      </w:r>
      <w:r w:rsidRPr="00652F4D">
        <w:rPr>
          <w:rFonts w:ascii="Times New Roman" w:eastAsia="Times New Roman" w:hAnsi="Times New Roman" w:cs="Times New Roman"/>
          <w:sz w:val="28"/>
          <w:szCs w:val="28"/>
        </w:rPr>
        <w:t xml:space="preserve"> гг.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4459" w:type="dxa"/>
        <w:tblInd w:w="-13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4679"/>
        <w:gridCol w:w="1559"/>
        <w:gridCol w:w="3260"/>
        <w:gridCol w:w="1276"/>
        <w:gridCol w:w="1276"/>
        <w:gridCol w:w="1845"/>
      </w:tblGrid>
      <w:tr w:rsidR="00652F4D" w:rsidRPr="00652F4D" w:rsidTr="00670363">
        <w:trPr>
          <w:trHeight w:val="556"/>
        </w:trPr>
        <w:tc>
          <w:tcPr>
            <w:tcW w:w="5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467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Адрес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 дворовой территории, м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2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мероприятий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auto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Общая стоимость мероприятий, т. руб.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5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ind w:left="24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ind w:left="24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ind w:left="24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  <w:p w:rsidR="00652F4D" w:rsidRPr="00652F4D" w:rsidRDefault="00652F4D" w:rsidP="00652F4D">
            <w:pPr>
              <w:spacing w:after="0" w:line="240" w:lineRule="auto"/>
              <w:ind w:left="3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52F4D" w:rsidRPr="00652F4D" w:rsidTr="00670363">
        <w:trPr>
          <w:trHeight w:val="1089"/>
        </w:trPr>
        <w:tc>
          <w:tcPr>
            <w:tcW w:w="56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left="-1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669504" behindDoc="0" locked="0" layoutInCell="1" allowOverlap="1" wp14:anchorId="2E4DA6E3" wp14:editId="74080E08">
                      <wp:simplePos x="0" y="0"/>
                      <wp:positionH relativeFrom="column">
                        <wp:posOffset>-146686</wp:posOffset>
                      </wp:positionH>
                      <wp:positionV relativeFrom="paragraph">
                        <wp:posOffset>912495</wp:posOffset>
                      </wp:positionV>
                      <wp:extent cx="1754505" cy="0"/>
                      <wp:effectExtent l="877253" t="0" r="0" b="894398"/>
                      <wp:wrapNone/>
                      <wp:docPr id="18" name="Прямая со стрелкой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5400000">
                                <a:off x="0" y="0"/>
                                <a:ext cx="17545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8" o:spid="_x0000_s1026" type="#_x0000_t32" style="position:absolute;margin-left:-11.55pt;margin-top:71.85pt;width:138.15pt;height:0;rotation:90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"/>
                  </w:pict>
                </mc:Fallback>
              </mc:AlternateConten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Бюджет        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</w:t>
            </w:r>
            <w:proofErr w:type="spellEnd"/>
            <w:proofErr w:type="gramEnd"/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РФ(83%)     РБ (17%)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5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trHeight w:val="301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с. Киргиз-Мияки, ул. Шоссейная, д. 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1850,1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урн, скамеек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1613,622     330,501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1944,124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с. Киргиз-Мияки, ул. Шоссейная, д.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935,8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Асфальтирование проезжей части, Благоустройство дворовой территории: установка урн и скамеек. 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818,071         167,556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985,628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с. Киргиз-Мияки,  ул. Шоссейная, д.15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1041,7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910,363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186,459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1096,823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с. Киргиз-Мияки,  ул. Шоссейная, д. 13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811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709,308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145,279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854,588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с. Киргиз-Мияки,  ул. Шоссейная, д. 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547,6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479,755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98,263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578,019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с. Киргиз-Мияки,  ул. Шоссейная, д. 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954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833,932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170,805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1004,738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с. Киргиз-Мияки,  ул. Чапаева, д. 10 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1870,2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1632,400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334,347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1966,748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с. Киргиз-Мияки,  ул. Чапаева, д. 2/1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1429,5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скамеек, установка игровой площадки, освещение дворовой территории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1306,430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267,582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1574,013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Калинина, д.3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722,6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632,267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129,500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761,768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Комарова, д. 16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1184,7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1034,987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211,985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1246,973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Комарова, д. 17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584,8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512,174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104,903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617,078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15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1346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1175,560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240,777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1416,338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1479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1291,470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264,517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1555,988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1035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904,524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185,263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1089,788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1163,8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1016,773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208,254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1225,028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654,7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573,092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117,380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690,473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2F4D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872,5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762,905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156,257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919,163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1427,6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1246,674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255,343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1502,018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898,7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785,738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160,934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946,673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943,6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824,868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168,949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993,818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670,4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586,775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120,182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706,958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1206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1053,550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215,787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1269,338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Губайдуллина, д. 142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1256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1097,125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224,712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1321,838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Гагарина, д. 1 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694,6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607,865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124,502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732,368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Гагарина, д.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2711,8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2365,855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484,572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2850,428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Шоссейная, д. 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860,7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752,621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154,151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906,773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Шоссейная, д. 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2266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1977,340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404,997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2382,338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Гагарина, д. 1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961,9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840,817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172,215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1013,033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Шоссейная, д. 19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1384,7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1209,287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247,685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1456,973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Комарова, д. 19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857,3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749,658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153,544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903,203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с. Киргиз-Мияки, ул. Шоссейная, д. 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1252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1093,639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223,998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1317,638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Школьный, д. 4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2051,4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Установка игровой площадки, оборудование контейнерной площадки,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, д. 5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3607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Оборудование контейнерной площадки, установка скамеек, обеспечение освещения дворовой территории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124,5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25,5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150,0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, д.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3606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Установка игровой площадки, оборудование контейнерной площадки, установка скамеек, обеспечение освещения дворовой территории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132,8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27,2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160,0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ул. С.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Юлаева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, д. 24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5787,27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скамеек, установка детской площадки, создание парковочных 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5104,226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1045,444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6149,671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, д.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146,7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Создание парковочных мест.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130,370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26,702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157,073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, д.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156,3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Благоустройство дворовой территории: установка урн и скамеек, создание парковочных мест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138,736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28,416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167,153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, д.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266,7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создание парковочных мест. Благоустройство дворовой территории: установка урн и скамеек.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234,950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48,122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283,073</w:t>
            </w:r>
          </w:p>
        </w:tc>
      </w:tr>
      <w:tr w:rsidR="00652F4D" w:rsidRPr="00652F4D" w:rsidTr="00670363">
        <w:trPr>
          <w:trHeight w:val="2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 xml:space="preserve">с. Киргиз-Мияки, пер.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Акмуллы</w:t>
            </w:r>
            <w:proofErr w:type="spellEnd"/>
            <w:r w:rsidRPr="00652F4D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, д. 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156,3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>Асфальтирование проезжей части, Благоустройство дворовой территории: установка урн и скамеек, установка детской площадки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196,836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40,316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237,153</w:t>
            </w:r>
          </w:p>
        </w:tc>
      </w:tr>
      <w:tr w:rsidR="00652F4D" w:rsidRPr="00652F4D" w:rsidTr="00670363">
        <w:trPr>
          <w:trHeight w:val="311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51651,9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37544,86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52F4D" w:rsidRPr="00652F4D" w:rsidRDefault="00652F4D" w:rsidP="00652F4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7689,899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45234,8</w:t>
            </w:r>
          </w:p>
        </w:tc>
      </w:tr>
    </w:tbl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Примечание: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        *В связи с тем, что в 201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9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г. будут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мероприятия по подключению многоквартирных домов с. Киргиз-Мияки к новой трассе водопровода , работы по благоустройству и ремонту придомовых территорий  МКД запланированы на 20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гг. </w:t>
      </w:r>
    </w:p>
    <w:p w:rsidR="00652F4D" w:rsidRPr="00652F4D" w:rsidRDefault="00652F4D" w:rsidP="00652F4D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*Адресный перечень дворовых территорий, подлежащих благоустройству в 20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годах, будет окончательно сформирован после определения объемов и стоимости работ и проведения общественных обсуждений. </w:t>
      </w:r>
    </w:p>
    <w:p w:rsidR="00652F4D" w:rsidRPr="00652F4D" w:rsidRDefault="00652F4D" w:rsidP="00652F4D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* Стоимость мероприятий будет корректироваться после получения положительного заключения государственной экспертизы 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о</w:t>
      </w:r>
      <w:r w:rsidRPr="00652F4D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достоверности</w:t>
      </w:r>
      <w:r w:rsidRPr="00652F4D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определения</w:t>
      </w:r>
      <w:r w:rsidRPr="00652F4D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сметной</w:t>
      </w:r>
      <w:r w:rsidRPr="00652F4D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 </w:t>
      </w:r>
      <w:r w:rsidRPr="00652F4D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стоимости</w:t>
      </w:r>
    </w:p>
    <w:p w:rsidR="00652F4D" w:rsidRPr="00652F4D" w:rsidRDefault="00652F4D" w:rsidP="00652F4D">
      <w:pPr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Резервный адресный перечень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дворовых территорий планируемых к благоустройству в рамках муниципальной программы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5026" w:type="dxa"/>
        <w:tblInd w:w="-13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104"/>
        <w:gridCol w:w="1843"/>
        <w:gridCol w:w="3056"/>
        <w:gridCol w:w="1179"/>
        <w:gridCol w:w="1151"/>
        <w:gridCol w:w="2126"/>
      </w:tblGrid>
      <w:tr w:rsidR="00652F4D" w:rsidRPr="00652F4D" w:rsidTr="00670363">
        <w:trPr>
          <w:trHeight w:val="511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10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Адрес 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Площадь 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дворовой территории, м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proofErr w:type="gramEnd"/>
          </w:p>
        </w:tc>
        <w:tc>
          <w:tcPr>
            <w:tcW w:w="305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мероприятий</w:t>
            </w:r>
          </w:p>
        </w:tc>
        <w:tc>
          <w:tcPr>
            <w:tcW w:w="2330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стоимость работ,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Всего, тыс. руб. 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trHeight w:val="1134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05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РФ  (83%)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РБ (17%)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с. Киргиз-Мияки,  </w:t>
            </w:r>
            <w:proofErr w:type="spellStart"/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ул</w:t>
            </w:r>
            <w:proofErr w:type="spellEnd"/>
            <w:proofErr w:type="gramStart"/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.</w:t>
            </w:r>
            <w:proofErr w:type="gramEnd"/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Шоссейная, д. 27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210,1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Установка детской площадки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58,1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11,9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70,00</w:t>
            </w: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с. Киргиз-Мияки,  пер. Шоссейная, д.33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1535,8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2F4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Создание авто парковочных мест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830,0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170,0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1000,0</w:t>
            </w: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righ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Arial Unicode MS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1745,9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888,1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181,9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1070,0</w:t>
            </w:r>
          </w:p>
        </w:tc>
      </w:tr>
    </w:tbl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rPr>
          <w:rFonts w:ascii="Times New Roman" w:eastAsia="Times New Roman" w:hAnsi="Times New Roman" w:cs="Times New Roman"/>
          <w:sz w:val="18"/>
          <w:szCs w:val="18"/>
        </w:rPr>
      </w:pPr>
      <w:r w:rsidRPr="00652F4D">
        <w:rPr>
          <w:rFonts w:ascii="Times New Roman" w:eastAsia="Times New Roman" w:hAnsi="Times New Roman" w:cs="Times New Roman"/>
          <w:sz w:val="18"/>
          <w:szCs w:val="18"/>
        </w:rPr>
        <w:t>Примечание:</w:t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18"/>
          <w:szCs w:val="18"/>
        </w:rPr>
        <w:t xml:space="preserve">        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*В связи с тем, что в 2019 г. будут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proofErr w:type="gramEnd"/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мероприятия по подключению многоквартирных домов с. Киргиз-Мияки к новой трассе водопровода , работы по благоустройству и ремонту придомовых территорий  МКД запланированы на 20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гг. </w:t>
      </w:r>
    </w:p>
    <w:p w:rsidR="00652F4D" w:rsidRPr="00652F4D" w:rsidRDefault="00652F4D" w:rsidP="00652F4D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*Адресный перечень дворовых территорий, 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подлежащих благоустройству в 2020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годах, будет окончательно сформирован после определения объемов и стоимости работ и проведения общественных обсуждений. </w:t>
      </w:r>
    </w:p>
    <w:p w:rsidR="00652F4D" w:rsidRPr="00652F4D" w:rsidRDefault="00652F4D" w:rsidP="00652F4D">
      <w:pPr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* Резервный перечень дворовых территорий, подлежащих благоустройству в 20</w:t>
      </w:r>
      <w:r w:rsidR="00EC1EEA"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году, будет применяться по решению Администрации сельского поселения в случае образования экономии при проведении конкурсных процедур в соответствии с 44-ФЗ</w:t>
      </w:r>
    </w:p>
    <w:p w:rsidR="00652F4D" w:rsidRPr="00652F4D" w:rsidRDefault="00652F4D" w:rsidP="00652F4D">
      <w:pPr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652F4D" w:rsidRPr="00652F4D" w:rsidRDefault="00652F4D" w:rsidP="00652F4D">
      <w:pPr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652F4D">
        <w:rPr>
          <w:rFonts w:ascii="Times New Roman" w:eastAsia="Times New Roman" w:hAnsi="Times New Roman" w:cs="Times New Roman"/>
          <w:sz w:val="26"/>
          <w:szCs w:val="26"/>
        </w:rPr>
        <w:t>Перечень общественных территорий, подлежащих благоустройству в рамках муниципальной программы</w:t>
      </w:r>
    </w:p>
    <w:tbl>
      <w:tblPr>
        <w:tblW w:w="15451" w:type="dxa"/>
        <w:tblInd w:w="-1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410"/>
        <w:gridCol w:w="1134"/>
        <w:gridCol w:w="1134"/>
        <w:gridCol w:w="4820"/>
        <w:gridCol w:w="1134"/>
        <w:gridCol w:w="1276"/>
        <w:gridCol w:w="1275"/>
        <w:gridCol w:w="1701"/>
      </w:tblGrid>
      <w:tr w:rsidR="00652F4D" w:rsidRPr="00652F4D" w:rsidTr="00670363">
        <w:trPr>
          <w:trHeight w:val="6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№ </w:t>
            </w:r>
            <w:proofErr w:type="gramStart"/>
            <w:r w:rsidRPr="00652F4D">
              <w:rPr>
                <w:rFonts w:ascii="Times New Roman" w:eastAsia="Times New Roman" w:hAnsi="Times New Roman" w:cs="Times New Roman"/>
              </w:rPr>
              <w:t>п</w:t>
            </w:r>
            <w:proofErr w:type="gramEnd"/>
            <w:r w:rsidRPr="00652F4D">
              <w:rPr>
                <w:rFonts w:ascii="Times New Roman" w:eastAsia="Times New Roman" w:hAnsi="Times New Roman" w:cs="Times New Roman"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Адрес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360" w:lineRule="auto"/>
              <w:ind w:right="-108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Площадь благоустройства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 </w:t>
            </w:r>
            <w:r w:rsidRPr="00652F4D">
              <w:rPr>
                <w:rFonts w:ascii="Times New Roman" w:eastAsia="Times New Roman" w:hAnsi="Times New Roman" w:cs="Times New Roman"/>
                <w:u w:val="single"/>
              </w:rPr>
              <w:t>м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u w:val="single"/>
                <w:vertAlign w:val="superscript"/>
              </w:rPr>
              <w:t>2</w:t>
            </w:r>
            <w:proofErr w:type="gramEnd"/>
            <w:r w:rsidRPr="00652F4D">
              <w:rPr>
                <w:rFonts w:ascii="Times New Roman" w:eastAsia="Times New Roman" w:hAnsi="Times New Roman" w:cs="Times New Roman"/>
              </w:rPr>
              <w:t>, м, ед.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Года 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Перечень мероприятий</w:t>
            </w:r>
          </w:p>
        </w:tc>
        <w:tc>
          <w:tcPr>
            <w:tcW w:w="36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ind w:left="-108" w:firstLine="108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Общая стоимость мероприятий,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</w:rPr>
              <w:t>тыс</w:t>
            </w:r>
            <w:proofErr w:type="gramStart"/>
            <w:r w:rsidRPr="00652F4D">
              <w:rPr>
                <w:rFonts w:ascii="Times New Roman" w:eastAsia="Times New Roman" w:hAnsi="Times New Roman" w:cs="Times New Roman"/>
              </w:rPr>
              <w:t>.р</w:t>
            </w:r>
            <w:proofErr w:type="gramEnd"/>
            <w:r w:rsidRPr="00652F4D">
              <w:rPr>
                <w:rFonts w:ascii="Times New Roman" w:eastAsia="Times New Roman" w:hAnsi="Times New Roman" w:cs="Times New Roman"/>
              </w:rPr>
              <w:t>уб</w:t>
            </w:r>
            <w:proofErr w:type="spellEnd"/>
            <w:r w:rsidRPr="00652F4D">
              <w:rPr>
                <w:rFonts w:ascii="Times New Roman" w:eastAsia="Times New Roman" w:hAnsi="Times New Roman" w:cs="Times New Roman"/>
              </w:rPr>
              <w:t>.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4294967294" distB="4294967294" distL="114300" distR="114300" simplePos="0" relativeHeight="251659264" behindDoc="0" locked="0" layoutInCell="1" allowOverlap="1" wp14:anchorId="740F3241" wp14:editId="0607D071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23494</wp:posOffset>
                      </wp:positionV>
                      <wp:extent cx="2314575" cy="0"/>
                      <wp:effectExtent l="0" t="0" r="9525" b="19050"/>
                      <wp:wrapNone/>
                      <wp:docPr id="12" name="Прямая со стрелкой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4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-4.7pt;margin-top:1.85pt;width:182.25pt;height:0;z-index:251659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"/>
                  </w:pict>
                </mc:Fallback>
              </mc:AlternateConten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Бюджет      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</w:rPr>
              <w:t>Бюджет</w:t>
            </w:r>
            <w:proofErr w:type="spellEnd"/>
            <w:proofErr w:type="gramEnd"/>
            <w:r w:rsidRPr="00652F4D">
              <w:rPr>
                <w:rFonts w:ascii="Times New Roman" w:eastAsia="Times New Roman" w:hAnsi="Times New Roman" w:cs="Times New Roman"/>
              </w:rPr>
              <w:t xml:space="preserve">          </w:t>
            </w:r>
            <w:proofErr w:type="spellStart"/>
            <w:r w:rsidRPr="00652F4D">
              <w:rPr>
                <w:rFonts w:ascii="Times New Roman" w:eastAsia="Times New Roman" w:hAnsi="Times New Roman" w:cs="Times New Roman"/>
              </w:rPr>
              <w:t>Бюджет</w:t>
            </w:r>
            <w:proofErr w:type="spellEnd"/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РФ                 РБ                     СП 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Итого,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тыс. руб.</w:t>
            </w:r>
          </w:p>
        </w:tc>
      </w:tr>
      <w:tr w:rsidR="00652F4D" w:rsidRPr="00652F4D" w:rsidTr="00670363">
        <w:trPr>
          <w:trHeight w:val="254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EC1EEA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РБ, Миякинский район, с. Киргиз-Мияки, ул. Ленина, 25 к.1 (сквер)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EC1EEA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5651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  2019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EC1EEA" w:rsidP="00782EB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См</w:t>
            </w:r>
            <w:r w:rsidR="00782EB2"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</w:rPr>
              <w:t>нтирование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закупленного генподрядчиком специального оборудования фонтана, монтаж парапетной крышки фонтана. Доплатить 70% за уличные фонари «Пушкин-2» - 38 шт., скамьи 6 шт., урны 6 шт. с последующей установкой. Посадка кустарников – 222 шт. и посадка луковичных цветов.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782EB2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2234,09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782EB2" w:rsidP="00652F4D">
            <w:pPr>
              <w:spacing w:after="0" w:line="240" w:lineRule="auto"/>
              <w:ind w:left="18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575,44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782EB2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133,79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782EB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  </w:t>
            </w:r>
            <w:r w:rsidR="00782EB2">
              <w:rPr>
                <w:rFonts w:ascii="Times New Roman" w:eastAsia="Times New Roman" w:hAnsi="Times New Roman" w:cs="Times New Roman"/>
                <w:color w:val="000000"/>
              </w:rPr>
              <w:t>2943,32</w:t>
            </w: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EC1EEA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РБ, Миякинский район, с. Киргиз-Мияки, ул. </w:t>
            </w:r>
            <w:proofErr w:type="gramStart"/>
            <w:r w:rsidRPr="00652F4D">
              <w:rPr>
                <w:rFonts w:ascii="Times New Roman" w:eastAsia="Times New Roman" w:hAnsi="Times New Roman" w:cs="Times New Roman"/>
              </w:rPr>
              <w:t>Шоссейная</w:t>
            </w:r>
            <w:proofErr w:type="gramEnd"/>
            <w:r w:rsidRPr="00652F4D">
              <w:rPr>
                <w:rFonts w:ascii="Times New Roman" w:eastAsia="Times New Roman" w:hAnsi="Times New Roman" w:cs="Times New Roman"/>
              </w:rPr>
              <w:t xml:space="preserve">,  (парк культуры и </w:t>
            </w:r>
            <w:r w:rsidRPr="00652F4D">
              <w:rPr>
                <w:rFonts w:ascii="Times New Roman" w:eastAsia="Times New Roman" w:hAnsi="Times New Roman" w:cs="Times New Roman"/>
              </w:rPr>
              <w:lastRenderedPageBreak/>
              <w:t xml:space="preserve">отдыха)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lastRenderedPageBreak/>
              <w:t>47102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782EB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Ремонт дорожек, установка урн, скамей, посев газона, установка игровой площадки, установка аттракционов.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782EB2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1275,51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782EB2" w:rsidP="00652F4D">
            <w:pPr>
              <w:spacing w:after="0" w:line="240" w:lineRule="auto"/>
              <w:ind w:left="18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118,36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782EB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 xml:space="preserve">       </w:t>
            </w:r>
            <w:r w:rsidR="00782EB2">
              <w:rPr>
                <w:rFonts w:ascii="Times New Roman" w:eastAsia="Times New Roman" w:hAnsi="Times New Roman" w:cs="Times New Roman"/>
              </w:rPr>
              <w:t>76,38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652F4D" w:rsidRPr="00652F4D" w:rsidRDefault="00782EB2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1470,25</w:t>
            </w: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Arial Unicode MS" w:hAnsi="Times New Roman" w:cs="Times New Roman"/>
              </w:rPr>
            </w:pPr>
            <w:r w:rsidRPr="00652F4D">
              <w:rPr>
                <w:rFonts w:ascii="Times New Roman" w:eastAsia="Arial Unicode MS" w:hAnsi="Times New Roman" w:cs="Times New Roman"/>
              </w:rPr>
              <w:t>ИТОГО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52F4D">
              <w:rPr>
                <w:rFonts w:ascii="Times New Roman" w:eastAsia="Times New Roman" w:hAnsi="Times New Roman" w:cs="Times New Roman"/>
              </w:rPr>
              <w:t>52753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52F4D" w:rsidRPr="00652F4D" w:rsidRDefault="00782EB2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3509,6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52F4D" w:rsidRPr="00652F4D" w:rsidRDefault="00782EB2" w:rsidP="00652F4D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693,8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782EB2" w:rsidP="00652F4D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210,17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782EB2" w:rsidP="00652F4D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4413,57</w:t>
            </w:r>
          </w:p>
        </w:tc>
      </w:tr>
    </w:tbl>
    <w:p w:rsidR="00782EB2" w:rsidRDefault="00782EB2" w:rsidP="00652F4D">
      <w:pPr>
        <w:jc w:val="center"/>
        <w:rPr>
          <w:rFonts w:ascii="Times New Roman" w:eastAsia="Times New Roman" w:hAnsi="Times New Roman" w:cs="Times New Roman"/>
          <w:sz w:val="18"/>
          <w:szCs w:val="18"/>
        </w:rPr>
      </w:pPr>
    </w:p>
    <w:p w:rsidR="00652F4D" w:rsidRPr="00652F4D" w:rsidRDefault="00652F4D" w:rsidP="00652F4D">
      <w:pPr>
        <w:jc w:val="center"/>
        <w:rPr>
          <w:rFonts w:ascii="Times New Roman" w:eastAsia="Times New Roman" w:hAnsi="Times New Roman" w:cs="Times New Roman"/>
          <w:sz w:val="26"/>
          <w:szCs w:val="26"/>
        </w:rPr>
      </w:pPr>
      <w:bookmarkStart w:id="0" w:name="_GoBack"/>
      <w:bookmarkEnd w:id="0"/>
      <w:r w:rsidRPr="00652F4D">
        <w:rPr>
          <w:rFonts w:ascii="Times New Roman" w:eastAsia="Times New Roman" w:hAnsi="Times New Roman" w:cs="Times New Roman"/>
          <w:sz w:val="26"/>
          <w:szCs w:val="26"/>
        </w:rPr>
        <w:t xml:space="preserve">Резервный перечень общественных территорий, подлежащих благоустройству 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>в рамках муниципальной программы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5735" w:type="dxa"/>
        <w:tblInd w:w="-13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104"/>
        <w:gridCol w:w="1843"/>
        <w:gridCol w:w="3056"/>
        <w:gridCol w:w="3606"/>
        <w:gridCol w:w="1559"/>
      </w:tblGrid>
      <w:tr w:rsidR="00652F4D" w:rsidRPr="00652F4D" w:rsidTr="00670363">
        <w:trPr>
          <w:trHeight w:val="6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Адрес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Площадь 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благоустройства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,м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мероприятий</w:t>
            </w:r>
          </w:p>
        </w:tc>
        <w:tc>
          <w:tcPr>
            <w:tcW w:w="3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Общая стоимость мероприятий,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8" distR="114298" simplePos="0" relativeHeight="251662336" behindDoc="0" locked="0" layoutInCell="1" allowOverlap="1" wp14:anchorId="74D43705" wp14:editId="0C4FAEF5">
                      <wp:simplePos x="0" y="0"/>
                      <wp:positionH relativeFrom="column">
                        <wp:posOffset>1382394</wp:posOffset>
                      </wp:positionH>
                      <wp:positionV relativeFrom="paragraph">
                        <wp:posOffset>144780</wp:posOffset>
                      </wp:positionV>
                      <wp:extent cx="0" cy="1259205"/>
                      <wp:effectExtent l="0" t="0" r="19050" b="17145"/>
                      <wp:wrapNone/>
                      <wp:docPr id="11" name="Прямая со стрелко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2592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1" o:spid="_x0000_s1026" type="#_x0000_t32" style="position:absolute;margin-left:108.85pt;margin-top:11.4pt;width:0;height:99.15pt;z-index:25166233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"/>
                  </w:pict>
                </mc:Fallback>
              </mc:AlternateContent>
            </w:r>
            <w:r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8" distR="114298" simplePos="0" relativeHeight="251661312" behindDoc="0" locked="0" layoutInCell="1" allowOverlap="1" wp14:anchorId="67F7B575" wp14:editId="24F93C25">
                      <wp:simplePos x="0" y="0"/>
                      <wp:positionH relativeFrom="column">
                        <wp:posOffset>681354</wp:posOffset>
                      </wp:positionH>
                      <wp:positionV relativeFrom="paragraph">
                        <wp:posOffset>145415</wp:posOffset>
                      </wp:positionV>
                      <wp:extent cx="0" cy="1259840"/>
                      <wp:effectExtent l="0" t="0" r="19050" b="16510"/>
                      <wp:wrapNone/>
                      <wp:docPr id="10" name="Прямая со стрелкой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2598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" o:spid="_x0000_s1026" type="#_x0000_t32" style="position:absolute;margin-left:53.65pt;margin-top:11.45pt;width:0;height:99.2pt;z-index:25166131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"/>
                  </w:pict>
                </mc:Fallback>
              </mc:AlternateContent>
            </w:r>
            <w:r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8852DD6" wp14:editId="783C2EC6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148590</wp:posOffset>
                      </wp:positionV>
                      <wp:extent cx="2272665" cy="635"/>
                      <wp:effectExtent l="0" t="0" r="13335" b="37465"/>
                      <wp:wrapNone/>
                      <wp:docPr id="9" name="Прямая со стрелкой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7266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" o:spid="_x0000_s1026" type="#_x0000_t32" style="position:absolute;margin-left:-4.4pt;margin-top:11.7pt;width:178.95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"/>
                  </w:pict>
                </mc:Fallback>
              </mc:AlternateConten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Бюджет     </w:t>
            </w:r>
            <w:proofErr w:type="spellStart"/>
            <w:proofErr w:type="gram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</w:t>
            </w:r>
            <w:proofErr w:type="spellEnd"/>
            <w:proofErr w:type="gram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</w:t>
            </w: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</w:t>
            </w:r>
            <w:proofErr w:type="spellEnd"/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РФ             РБ              ГП</w:t>
            </w:r>
          </w:p>
          <w:p w:rsidR="00652F4D" w:rsidRPr="00652F4D" w:rsidRDefault="00652F4D" w:rsidP="00652F4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Итого,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руб.</w:t>
            </w:r>
          </w:p>
        </w:tc>
      </w:tr>
      <w:tr w:rsidR="00652F4D" w:rsidRPr="00652F4D" w:rsidTr="00670363">
        <w:trPr>
          <w:trHeight w:val="26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2F4D" w:rsidRPr="00652F4D" w:rsidTr="00670363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rPr>
          <w:rFonts w:ascii="Times New Roman" w:eastAsia="Times New Roman" w:hAnsi="Times New Roman" w:cs="Times New Roman"/>
          <w:sz w:val="18"/>
          <w:szCs w:val="18"/>
        </w:rPr>
      </w:pPr>
      <w:r w:rsidRPr="00652F4D">
        <w:rPr>
          <w:rFonts w:ascii="Times New Roman" w:eastAsia="Times New Roman" w:hAnsi="Times New Roman" w:cs="Times New Roman"/>
          <w:sz w:val="18"/>
          <w:szCs w:val="18"/>
        </w:rPr>
        <w:t>Примечание:</w:t>
      </w:r>
    </w:p>
    <w:p w:rsidR="00652F4D" w:rsidRPr="00652F4D" w:rsidRDefault="00652F4D" w:rsidP="00652F4D">
      <w:pPr>
        <w:ind w:left="36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2F4D">
        <w:rPr>
          <w:rFonts w:ascii="Times New Roman" w:eastAsia="Times New Roman" w:hAnsi="Times New Roman" w:cs="Times New Roman"/>
          <w:sz w:val="18"/>
          <w:szCs w:val="18"/>
        </w:rPr>
        <w:t xml:space="preserve">* Резервный перечень общественных территорий, подлежащих благоустройству в </w:t>
      </w:r>
      <w:r w:rsidR="00EA1C10">
        <w:rPr>
          <w:rFonts w:ascii="Times New Roman" w:eastAsia="Times New Roman" w:hAnsi="Times New Roman" w:cs="Times New Roman"/>
          <w:sz w:val="18"/>
          <w:szCs w:val="18"/>
        </w:rPr>
        <w:t>2019-2024</w:t>
      </w:r>
      <w:r w:rsidRPr="00652F4D">
        <w:rPr>
          <w:rFonts w:ascii="Times New Roman" w:eastAsia="Times New Roman" w:hAnsi="Times New Roman" w:cs="Times New Roman"/>
          <w:sz w:val="18"/>
          <w:szCs w:val="18"/>
        </w:rPr>
        <w:t xml:space="preserve"> годах, будет применяться по решению Администрации в случае образования экономии при проведении конкурсных процедур в соответствии с 44-ФЗ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Приложение </w:t>
      </w: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№ 6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2F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муниципальной программе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«Формирование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современной</w:t>
      </w:r>
      <w:proofErr w:type="gramEnd"/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городской среды на территории </w:t>
      </w:r>
      <w:proofErr w:type="gramStart"/>
      <w:r w:rsidRPr="00652F4D">
        <w:rPr>
          <w:rFonts w:ascii="Times New Roman" w:eastAsia="Times New Roman" w:hAnsi="Times New Roman" w:cs="Times New Roman"/>
          <w:sz w:val="24"/>
          <w:szCs w:val="24"/>
        </w:rPr>
        <w:t>сельского</w:t>
      </w:r>
      <w:proofErr w:type="gramEnd"/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поселения Миякинский сельсовет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МР Миякинский район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РБ на </w:t>
      </w:r>
      <w:r w:rsidR="00EA1C10">
        <w:rPr>
          <w:rFonts w:ascii="Times New Roman" w:eastAsia="Times New Roman" w:hAnsi="Times New Roman" w:cs="Times New Roman"/>
          <w:sz w:val="24"/>
          <w:szCs w:val="24"/>
        </w:rPr>
        <w:t>2019-2024</w:t>
      </w:r>
      <w:r w:rsidRPr="00652F4D">
        <w:rPr>
          <w:rFonts w:ascii="Times New Roman" w:eastAsia="Times New Roman" w:hAnsi="Times New Roman" w:cs="Times New Roman"/>
          <w:sz w:val="24"/>
          <w:szCs w:val="24"/>
        </w:rPr>
        <w:t xml:space="preserve"> год»</w:t>
      </w:r>
    </w:p>
    <w:p w:rsidR="00652F4D" w:rsidRPr="00652F4D" w:rsidRDefault="00652F4D" w:rsidP="00652F4D">
      <w:pPr>
        <w:spacing w:after="0" w:line="240" w:lineRule="auto"/>
        <w:ind w:firstLine="8505"/>
        <w:rPr>
          <w:rFonts w:ascii="Times New Roman" w:eastAsia="Times New Roman" w:hAnsi="Times New Roman" w:cs="Times New Roman"/>
          <w:sz w:val="24"/>
          <w:szCs w:val="24"/>
        </w:rPr>
      </w:pPr>
      <w:r w:rsidRPr="00652F4D">
        <w:rPr>
          <w:rFonts w:ascii="Times New Roman" w:eastAsia="Times New Roman" w:hAnsi="Times New Roman" w:cs="Times New Roman"/>
          <w:sz w:val="24"/>
          <w:szCs w:val="24"/>
        </w:rPr>
        <w:t>от ___  ______2017 года №_____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>Перечень работ с визуализацией образцов элементов благоустройства, размещаемых на общественной территории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center</wp:align>
            </wp:positionH>
            <wp:positionV relativeFrom="line">
              <wp:align>top</wp:align>
            </wp:positionV>
            <wp:extent cx="6329680" cy="4331335"/>
            <wp:effectExtent l="0" t="0" r="0" b="0"/>
            <wp:wrapSquare wrapText="bothSides"/>
            <wp:docPr id="8" name="Рисунок 8" descr="C:\Users\AlfaLine\AppData\Local\Microsoft\Windows\INetCache\Content.Word\33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AlfaLine\AppData\Local\Microsoft\Windows\INetCache\Content.Word\3333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>
            <wp:extent cx="9067800" cy="6419850"/>
            <wp:effectExtent l="0" t="0" r="0" b="0"/>
            <wp:docPr id="7" name="Рисунок 7" descr="C:\Users\AlfaLine\AppData\Local\Microsoft\Windows\INetCache\Content.Word\12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AlfaLine\AppData\Local\Microsoft\Windows\INetCache\Content.Word\121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>
            <wp:extent cx="9077325" cy="6419850"/>
            <wp:effectExtent l="0" t="0" r="9525" b="0"/>
            <wp:docPr id="6" name="Рисунок 6" descr="C:\Users\AlfaLine\AppData\Local\Microsoft\Windows\INetCache\Content.Word\55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AlfaLine\AppData\Local\Microsoft\Windows\INetCache\Content.Word\5555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F4D" w:rsidRPr="00652F4D" w:rsidRDefault="00652F4D" w:rsidP="00652F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52F4D">
        <w:rPr>
          <w:rFonts w:ascii="Times New Roman" w:eastAsia="Times New Roman" w:hAnsi="Times New Roman" w:cs="Times New Roman"/>
          <w:sz w:val="28"/>
          <w:szCs w:val="28"/>
        </w:rPr>
        <w:t>Минимальный перечень работ с визуализацией образцов элементов благоустройства, размещаемых на дворовой территории</w:t>
      </w:r>
    </w:p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6412"/>
        <w:gridCol w:w="6989"/>
      </w:tblGrid>
      <w:tr w:rsidR="00652F4D" w:rsidRPr="00652F4D" w:rsidTr="00670363">
        <w:tc>
          <w:tcPr>
            <w:tcW w:w="1101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пп</w:t>
            </w:r>
            <w:proofErr w:type="spellEnd"/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12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Визуализированные образцы элементов благоустройства</w:t>
            </w:r>
          </w:p>
        </w:tc>
        <w:tc>
          <w:tcPr>
            <w:tcW w:w="6989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работ</w:t>
            </w:r>
          </w:p>
        </w:tc>
      </w:tr>
      <w:tr w:rsidR="00652F4D" w:rsidRPr="00652F4D" w:rsidTr="00670363">
        <w:tc>
          <w:tcPr>
            <w:tcW w:w="1101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12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76425" cy="1219200"/>
                  <wp:effectExtent l="0" t="0" r="9525" b="0"/>
                  <wp:docPr id="5" name="Рисунок 5" descr="24-03-1996925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4-03-1996925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5475" cy="121920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89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 асфальтового покрытия существующей проезжей части дворовой территории МКД (включая разбор и установку бортовых камней бетонных)</w:t>
            </w:r>
          </w:p>
        </w:tc>
      </w:tr>
      <w:tr w:rsidR="00652F4D" w:rsidRPr="00652F4D" w:rsidTr="00670363">
        <w:tc>
          <w:tcPr>
            <w:tcW w:w="1101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12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857375" cy="1228725"/>
                  <wp:effectExtent l="0" t="0" r="9525" b="9525"/>
                  <wp:docPr id="3" name="Рисунок 3" descr="28815_picture_51ccc878b0f7f09f16e4cea344038e615069b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28815_picture_51ccc878b0f7f09f16e4cea344038e615069b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89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Обеспечение освещения дворовой территории с установкой опор</w:t>
            </w:r>
          </w:p>
        </w:tc>
      </w:tr>
      <w:tr w:rsidR="00652F4D" w:rsidRPr="00652F4D" w:rsidTr="00670363">
        <w:tc>
          <w:tcPr>
            <w:tcW w:w="1101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F4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6412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95525" cy="2057400"/>
                  <wp:effectExtent l="0" t="0" r="0" b="0"/>
                  <wp:docPr id="2" name="Рисунок 2" descr="C:\Users\1\Desktop\8acd6f220c45fd18b914ad5481de8a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1\Desktop\8acd6f220c45fd18b914ad5481de8a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2275" cy="2009775"/>
                  <wp:effectExtent l="0" t="0" r="9525" b="9525"/>
                  <wp:docPr id="1" name="Рисунок 1" descr="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F4D" w:rsidRPr="00652F4D" w:rsidRDefault="00652F4D" w:rsidP="00652F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89" w:type="dxa"/>
            <w:shd w:val="clear" w:color="auto" w:fill="auto"/>
          </w:tcPr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2F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урн и скамеек на детских площадках</w:t>
            </w:r>
          </w:p>
          <w:p w:rsidR="00652F4D" w:rsidRPr="00652F4D" w:rsidRDefault="00652F4D" w:rsidP="00652F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652F4D" w:rsidRPr="00652F4D" w:rsidRDefault="00652F4D" w:rsidP="00652F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70363" w:rsidRDefault="00670363"/>
    <w:sectPr w:rsidR="00670363" w:rsidSect="00670363">
      <w:footerReference w:type="default" r:id="rId19"/>
      <w:pgSz w:w="16838" w:h="11906" w:orient="landscape"/>
      <w:pgMar w:top="567" w:right="851" w:bottom="0" w:left="1701" w:header="709" w:footer="709" w:gutter="0"/>
      <w:pgNumType w:start="1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Default="00670363">
    <w:pPr>
      <w:pStyle w:val="a5"/>
    </w:pPr>
  </w:p>
  <w:p w:rsidR="00670363" w:rsidRDefault="0067036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Default="00670363" w:rsidP="00670363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EA1C10">
      <w:rPr>
        <w:rStyle w:val="a7"/>
        <w:noProof/>
      </w:rPr>
      <w:t>14</w:t>
    </w:r>
    <w:r>
      <w:rPr>
        <w:rStyle w:val="a7"/>
      </w:rPr>
      <w:fldChar w:fldCharType="end"/>
    </w:r>
  </w:p>
  <w:p w:rsidR="00670363" w:rsidRDefault="00670363" w:rsidP="00670363">
    <w:pPr>
      <w:pStyle w:val="a5"/>
      <w:ind w:right="360"/>
    </w:pPr>
  </w:p>
  <w:p w:rsidR="00670363" w:rsidRDefault="00670363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Default="00670363" w:rsidP="00670363">
    <w:pPr>
      <w:pStyle w:val="a5"/>
      <w:framePr w:w="700" w:h="355" w:hRule="exact" w:wrap="around" w:vAnchor="text" w:hAnchor="page" w:x="10342" w:y="-58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Default="00670363" w:rsidP="00670363">
    <w:pPr>
      <w:pStyle w:val="a5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Default="00670363">
    <w:pPr>
      <w:pStyle w:val="a8"/>
    </w:pPr>
  </w:p>
  <w:p w:rsidR="00670363" w:rsidRDefault="0067036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63" w:rsidRPr="00C27691" w:rsidRDefault="00670363" w:rsidP="00670363">
    <w:pPr>
      <w:pStyle w:val="a8"/>
    </w:pPr>
  </w:p>
  <w:p w:rsidR="00670363" w:rsidRDefault="0067036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F076B"/>
    <w:multiLevelType w:val="hybridMultilevel"/>
    <w:tmpl w:val="A2287FB8"/>
    <w:lvl w:ilvl="0" w:tplc="E4E48C3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5DA0F37"/>
    <w:multiLevelType w:val="hybridMultilevel"/>
    <w:tmpl w:val="CF9874AA"/>
    <w:lvl w:ilvl="0" w:tplc="4B7A0512">
      <w:start w:val="1"/>
      <w:numFmt w:val="decimal"/>
      <w:lvlText w:val="%1."/>
      <w:lvlJc w:val="left"/>
      <w:pPr>
        <w:ind w:left="67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9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1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3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5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7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9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1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38" w:hanging="180"/>
      </w:pPr>
      <w:rPr>
        <w:rFonts w:cs="Times New Roman"/>
      </w:rPr>
    </w:lvl>
  </w:abstractNum>
  <w:abstractNum w:abstractNumId="2">
    <w:nsid w:val="3F276EEA"/>
    <w:multiLevelType w:val="multilevel"/>
    <w:tmpl w:val="96246A1A"/>
    <w:lvl w:ilvl="0">
      <w:start w:val="3"/>
      <w:numFmt w:val="decimal"/>
      <w:lvlText w:val="%1."/>
      <w:lvlJc w:val="left"/>
      <w:pPr>
        <w:ind w:left="3000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02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93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32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81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30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43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928" w:hanging="2160"/>
      </w:pPr>
      <w:rPr>
        <w:rFonts w:cs="Times New Roman" w:hint="default"/>
      </w:rPr>
    </w:lvl>
  </w:abstractNum>
  <w:abstractNum w:abstractNumId="3">
    <w:nsid w:val="41EC4888"/>
    <w:multiLevelType w:val="multilevel"/>
    <w:tmpl w:val="AE9AE366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4">
    <w:nsid w:val="63AE5DEE"/>
    <w:multiLevelType w:val="hybridMultilevel"/>
    <w:tmpl w:val="1898CD0A"/>
    <w:lvl w:ilvl="0" w:tplc="A4CEFC2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799101BB"/>
    <w:multiLevelType w:val="hybridMultilevel"/>
    <w:tmpl w:val="2D2680BE"/>
    <w:lvl w:ilvl="0" w:tplc="E4E48C3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A736CA5"/>
    <w:multiLevelType w:val="hybridMultilevel"/>
    <w:tmpl w:val="021A21EE"/>
    <w:lvl w:ilvl="0" w:tplc="7FF2F9DC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3"/>
  </w:num>
  <w:num w:numId="5">
    <w:abstractNumId w:val="5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D19"/>
    <w:rsid w:val="00184D19"/>
    <w:rsid w:val="00327EBD"/>
    <w:rsid w:val="00373F94"/>
    <w:rsid w:val="00652F4D"/>
    <w:rsid w:val="00670363"/>
    <w:rsid w:val="00782EB2"/>
    <w:rsid w:val="00CB57B2"/>
    <w:rsid w:val="00EA1C10"/>
    <w:rsid w:val="00EC1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652F4D"/>
  </w:style>
  <w:style w:type="paragraph" w:customStyle="1" w:styleId="10">
    <w:name w:val="Абзац списка1"/>
    <w:basedOn w:val="a"/>
    <w:uiPriority w:val="99"/>
    <w:rsid w:val="00652F4D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1">
    <w:name w:val="Без интервала1"/>
    <w:link w:val="NoSpacingChar"/>
    <w:uiPriority w:val="99"/>
    <w:rsid w:val="00652F4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NoSpacingChar">
    <w:name w:val="No Spacing Char"/>
    <w:link w:val="11"/>
    <w:uiPriority w:val="99"/>
    <w:locked/>
    <w:rsid w:val="00652F4D"/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uiPriority w:val="99"/>
    <w:rsid w:val="00652F4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fn2r">
    <w:name w:val="fn2r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topleveltext">
    <w:name w:val="formattext topleveltext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652F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4">
    <w:name w:val="Hyperlink"/>
    <w:uiPriority w:val="99"/>
    <w:rsid w:val="00652F4D"/>
    <w:rPr>
      <w:rFonts w:cs="Times New Roman"/>
      <w:color w:val="0000FF"/>
      <w:u w:val="single"/>
    </w:rPr>
  </w:style>
  <w:style w:type="character" w:customStyle="1" w:styleId="apple-converted-space">
    <w:name w:val="apple-converted-space"/>
    <w:rsid w:val="00652F4D"/>
    <w:rPr>
      <w:rFonts w:cs="Times New Roman"/>
    </w:rPr>
  </w:style>
  <w:style w:type="paragraph" w:styleId="a5">
    <w:name w:val="footer"/>
    <w:basedOn w:val="a"/>
    <w:link w:val="a6"/>
    <w:uiPriority w:val="99"/>
    <w:rsid w:val="00652F4D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6">
    <w:name w:val="Нижний колонтитул Знак"/>
    <w:basedOn w:val="a0"/>
    <w:link w:val="a5"/>
    <w:uiPriority w:val="99"/>
    <w:rsid w:val="00652F4D"/>
    <w:rPr>
      <w:rFonts w:ascii="Calibri" w:eastAsia="Times New Roman" w:hAnsi="Calibri" w:cs="Times New Roman"/>
    </w:rPr>
  </w:style>
  <w:style w:type="character" w:styleId="a7">
    <w:name w:val="page number"/>
    <w:uiPriority w:val="99"/>
    <w:rsid w:val="00652F4D"/>
    <w:rPr>
      <w:rFonts w:cs="Times New Roman"/>
    </w:rPr>
  </w:style>
  <w:style w:type="paragraph" w:styleId="a8">
    <w:name w:val="header"/>
    <w:basedOn w:val="a"/>
    <w:link w:val="a9"/>
    <w:uiPriority w:val="99"/>
    <w:rsid w:val="00652F4D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9">
    <w:name w:val="Верхний колонтитул Знак"/>
    <w:basedOn w:val="a0"/>
    <w:link w:val="a8"/>
    <w:uiPriority w:val="99"/>
    <w:rsid w:val="00652F4D"/>
    <w:rPr>
      <w:rFonts w:ascii="Calibri" w:eastAsia="Times New Roman" w:hAnsi="Calibri" w:cs="Times New Roman"/>
    </w:rPr>
  </w:style>
  <w:style w:type="paragraph" w:styleId="aa">
    <w:name w:val="Balloon Text"/>
    <w:basedOn w:val="a"/>
    <w:link w:val="ab"/>
    <w:uiPriority w:val="99"/>
    <w:rsid w:val="00652F4D"/>
    <w:pPr>
      <w:spacing w:after="0" w:line="240" w:lineRule="auto"/>
    </w:pPr>
    <w:rPr>
      <w:rFonts w:ascii="Segoe UI" w:eastAsia="Times New Roman" w:hAnsi="Segoe UI" w:cs="Times New Roman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rsid w:val="00652F4D"/>
    <w:rPr>
      <w:rFonts w:ascii="Segoe UI" w:eastAsia="Times New Roman" w:hAnsi="Segoe UI" w:cs="Times New Roman"/>
      <w:sz w:val="18"/>
      <w:szCs w:val="18"/>
    </w:rPr>
  </w:style>
  <w:style w:type="paragraph" w:customStyle="1" w:styleId="Standard">
    <w:name w:val="Standard"/>
    <w:uiPriority w:val="99"/>
    <w:rsid w:val="00652F4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paragraph" w:styleId="ac">
    <w:name w:val="Document Map"/>
    <w:basedOn w:val="a"/>
    <w:link w:val="ad"/>
    <w:uiPriority w:val="99"/>
    <w:semiHidden/>
    <w:rsid w:val="00652F4D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652F4D"/>
    <w:rPr>
      <w:rFonts w:ascii="Tahoma" w:eastAsia="Times New Roman" w:hAnsi="Tahoma" w:cs="Tahoma"/>
      <w:sz w:val="20"/>
      <w:szCs w:val="20"/>
      <w:shd w:val="clear" w:color="auto" w:fill="000080"/>
    </w:rPr>
  </w:style>
  <w:style w:type="table" w:styleId="ae">
    <w:name w:val="Table Grid"/>
    <w:basedOn w:val="a1"/>
    <w:uiPriority w:val="99"/>
    <w:rsid w:val="00652F4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List Paragraph"/>
    <w:basedOn w:val="a"/>
    <w:uiPriority w:val="99"/>
    <w:qFormat/>
    <w:rsid w:val="00652F4D"/>
    <w:pPr>
      <w:ind w:left="720"/>
      <w:contextualSpacing/>
    </w:pPr>
    <w:rPr>
      <w:rFonts w:ascii="Calibri" w:eastAsia="Times New Roman" w:hAnsi="Calibri" w:cs="Times New Roman"/>
    </w:rPr>
  </w:style>
  <w:style w:type="character" w:styleId="af0">
    <w:name w:val="Emphasis"/>
    <w:uiPriority w:val="99"/>
    <w:qFormat/>
    <w:rsid w:val="00652F4D"/>
    <w:rPr>
      <w:rFonts w:cs="Times New Roman"/>
      <w:i/>
      <w:iCs/>
    </w:rPr>
  </w:style>
  <w:style w:type="paragraph" w:customStyle="1" w:styleId="af1">
    <w:name w:val="Знак Знак Знак Знак"/>
    <w:basedOn w:val="a"/>
    <w:rsid w:val="00652F4D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652F4D"/>
  </w:style>
  <w:style w:type="paragraph" w:customStyle="1" w:styleId="10">
    <w:name w:val="Абзац списка1"/>
    <w:basedOn w:val="a"/>
    <w:uiPriority w:val="99"/>
    <w:rsid w:val="00652F4D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1">
    <w:name w:val="Без интервала1"/>
    <w:link w:val="NoSpacingChar"/>
    <w:uiPriority w:val="99"/>
    <w:rsid w:val="00652F4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NoSpacingChar">
    <w:name w:val="No Spacing Char"/>
    <w:link w:val="11"/>
    <w:uiPriority w:val="99"/>
    <w:locked/>
    <w:rsid w:val="00652F4D"/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uiPriority w:val="99"/>
    <w:rsid w:val="00652F4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fn2r">
    <w:name w:val="fn2r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topleveltext">
    <w:name w:val="formattext topleveltext"/>
    <w:basedOn w:val="a"/>
    <w:uiPriority w:val="99"/>
    <w:rsid w:val="00652F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652F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4">
    <w:name w:val="Hyperlink"/>
    <w:uiPriority w:val="99"/>
    <w:rsid w:val="00652F4D"/>
    <w:rPr>
      <w:rFonts w:cs="Times New Roman"/>
      <w:color w:val="0000FF"/>
      <w:u w:val="single"/>
    </w:rPr>
  </w:style>
  <w:style w:type="character" w:customStyle="1" w:styleId="apple-converted-space">
    <w:name w:val="apple-converted-space"/>
    <w:rsid w:val="00652F4D"/>
    <w:rPr>
      <w:rFonts w:cs="Times New Roman"/>
    </w:rPr>
  </w:style>
  <w:style w:type="paragraph" w:styleId="a5">
    <w:name w:val="footer"/>
    <w:basedOn w:val="a"/>
    <w:link w:val="a6"/>
    <w:uiPriority w:val="99"/>
    <w:rsid w:val="00652F4D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6">
    <w:name w:val="Нижний колонтитул Знак"/>
    <w:basedOn w:val="a0"/>
    <w:link w:val="a5"/>
    <w:uiPriority w:val="99"/>
    <w:rsid w:val="00652F4D"/>
    <w:rPr>
      <w:rFonts w:ascii="Calibri" w:eastAsia="Times New Roman" w:hAnsi="Calibri" w:cs="Times New Roman"/>
    </w:rPr>
  </w:style>
  <w:style w:type="character" w:styleId="a7">
    <w:name w:val="page number"/>
    <w:uiPriority w:val="99"/>
    <w:rsid w:val="00652F4D"/>
    <w:rPr>
      <w:rFonts w:cs="Times New Roman"/>
    </w:rPr>
  </w:style>
  <w:style w:type="paragraph" w:styleId="a8">
    <w:name w:val="header"/>
    <w:basedOn w:val="a"/>
    <w:link w:val="a9"/>
    <w:uiPriority w:val="99"/>
    <w:rsid w:val="00652F4D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9">
    <w:name w:val="Верхний колонтитул Знак"/>
    <w:basedOn w:val="a0"/>
    <w:link w:val="a8"/>
    <w:uiPriority w:val="99"/>
    <w:rsid w:val="00652F4D"/>
    <w:rPr>
      <w:rFonts w:ascii="Calibri" w:eastAsia="Times New Roman" w:hAnsi="Calibri" w:cs="Times New Roman"/>
    </w:rPr>
  </w:style>
  <w:style w:type="paragraph" w:styleId="aa">
    <w:name w:val="Balloon Text"/>
    <w:basedOn w:val="a"/>
    <w:link w:val="ab"/>
    <w:uiPriority w:val="99"/>
    <w:rsid w:val="00652F4D"/>
    <w:pPr>
      <w:spacing w:after="0" w:line="240" w:lineRule="auto"/>
    </w:pPr>
    <w:rPr>
      <w:rFonts w:ascii="Segoe UI" w:eastAsia="Times New Roman" w:hAnsi="Segoe UI" w:cs="Times New Roman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rsid w:val="00652F4D"/>
    <w:rPr>
      <w:rFonts w:ascii="Segoe UI" w:eastAsia="Times New Roman" w:hAnsi="Segoe UI" w:cs="Times New Roman"/>
      <w:sz w:val="18"/>
      <w:szCs w:val="18"/>
    </w:rPr>
  </w:style>
  <w:style w:type="paragraph" w:customStyle="1" w:styleId="Standard">
    <w:name w:val="Standard"/>
    <w:uiPriority w:val="99"/>
    <w:rsid w:val="00652F4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paragraph" w:styleId="ac">
    <w:name w:val="Document Map"/>
    <w:basedOn w:val="a"/>
    <w:link w:val="ad"/>
    <w:uiPriority w:val="99"/>
    <w:semiHidden/>
    <w:rsid w:val="00652F4D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652F4D"/>
    <w:rPr>
      <w:rFonts w:ascii="Tahoma" w:eastAsia="Times New Roman" w:hAnsi="Tahoma" w:cs="Tahoma"/>
      <w:sz w:val="20"/>
      <w:szCs w:val="20"/>
      <w:shd w:val="clear" w:color="auto" w:fill="000080"/>
    </w:rPr>
  </w:style>
  <w:style w:type="table" w:styleId="ae">
    <w:name w:val="Table Grid"/>
    <w:basedOn w:val="a1"/>
    <w:uiPriority w:val="99"/>
    <w:rsid w:val="00652F4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List Paragraph"/>
    <w:basedOn w:val="a"/>
    <w:uiPriority w:val="99"/>
    <w:qFormat/>
    <w:rsid w:val="00652F4D"/>
    <w:pPr>
      <w:ind w:left="720"/>
      <w:contextualSpacing/>
    </w:pPr>
    <w:rPr>
      <w:rFonts w:ascii="Calibri" w:eastAsia="Times New Roman" w:hAnsi="Calibri" w:cs="Times New Roman"/>
    </w:rPr>
  </w:style>
  <w:style w:type="character" w:styleId="af0">
    <w:name w:val="Emphasis"/>
    <w:uiPriority w:val="99"/>
    <w:qFormat/>
    <w:rsid w:val="00652F4D"/>
    <w:rPr>
      <w:rFonts w:cs="Times New Roman"/>
      <w:i/>
      <w:iCs/>
    </w:rPr>
  </w:style>
  <w:style w:type="paragraph" w:customStyle="1" w:styleId="af1">
    <w:name w:val="Знак Знак Знак Знак"/>
    <w:basedOn w:val="a"/>
    <w:rsid w:val="00652F4D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header" Target="header2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eader" Target="header1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footer" Target="footer3.xml"/><Relationship Id="rId19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33</Pages>
  <Words>7144</Words>
  <Characters>40727</Characters>
  <Application>Microsoft Office Word</Application>
  <DocSecurity>0</DocSecurity>
  <Lines>339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Сельсовет</dc:creator>
  <cp:lastModifiedBy>Сельсовет</cp:lastModifiedBy>
  <cp:revision>3</cp:revision>
  <dcterms:created xsi:type="dcterms:W3CDTF">2018-12-12T10:48:00Z</dcterms:created>
  <dcterms:modified xsi:type="dcterms:W3CDTF">2018-12-12T11:33:00Z</dcterms:modified>
</cp:coreProperties>
</file>