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85" w:rsidRDefault="00E44185" w:rsidP="00E44185">
      <w:pPr>
        <w:spacing w:after="0"/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ИНФОРМАЦИОННОЕ СООБЩЕНИЕ</w:t>
      </w:r>
    </w:p>
    <w:p w:rsidR="00E44185" w:rsidRDefault="00E44185" w:rsidP="00E44185">
      <w:pPr>
        <w:spacing w:after="0"/>
        <w:contextualSpacing/>
        <w:rPr>
          <w:rFonts w:ascii="Times New Roman" w:hAnsi="Times New Roman"/>
          <w:sz w:val="32"/>
          <w:szCs w:val="28"/>
        </w:rPr>
      </w:pPr>
    </w:p>
    <w:p w:rsidR="00E44185" w:rsidRPr="00826091" w:rsidRDefault="00E44185" w:rsidP="00826091">
      <w:pPr>
        <w:spacing w:after="0"/>
        <w:ind w:firstLine="709"/>
        <w:contextualSpacing/>
        <w:jc w:val="center"/>
        <w:rPr>
          <w:rFonts w:ascii="Times New Roman" w:hAnsi="Times New Roman"/>
          <w:sz w:val="24"/>
          <w:szCs w:val="28"/>
        </w:rPr>
      </w:pPr>
      <w:proofErr w:type="gramStart"/>
      <w:r w:rsidRPr="00826091">
        <w:rPr>
          <w:rFonts w:ascii="Times New Roman" w:hAnsi="Times New Roman"/>
          <w:sz w:val="24"/>
          <w:szCs w:val="28"/>
        </w:rPr>
        <w:t>В соответс</w:t>
      </w:r>
      <w:r w:rsidR="00637BED">
        <w:rPr>
          <w:rFonts w:ascii="Times New Roman" w:hAnsi="Times New Roman"/>
          <w:sz w:val="24"/>
          <w:szCs w:val="28"/>
        </w:rPr>
        <w:t>твии с Федеральным законом от 26 июля 2006 года № 135</w:t>
      </w:r>
      <w:r w:rsidRPr="00826091">
        <w:rPr>
          <w:rFonts w:ascii="Times New Roman" w:hAnsi="Times New Roman"/>
          <w:sz w:val="24"/>
          <w:szCs w:val="28"/>
        </w:rPr>
        <w:t xml:space="preserve">-ФЗ «О </w:t>
      </w:r>
      <w:r w:rsidR="00637BED">
        <w:rPr>
          <w:rFonts w:ascii="Times New Roman" w:hAnsi="Times New Roman"/>
          <w:sz w:val="24"/>
          <w:szCs w:val="28"/>
        </w:rPr>
        <w:t>защите конкуренции</w:t>
      </w:r>
      <w:r w:rsidRPr="00826091">
        <w:rPr>
          <w:rFonts w:ascii="Times New Roman" w:hAnsi="Times New Roman"/>
          <w:sz w:val="24"/>
          <w:szCs w:val="28"/>
        </w:rPr>
        <w:t>»</w:t>
      </w:r>
      <w:r w:rsidR="00637BED">
        <w:rPr>
          <w:rFonts w:ascii="Times New Roman" w:hAnsi="Times New Roman"/>
          <w:sz w:val="24"/>
          <w:szCs w:val="28"/>
        </w:rPr>
        <w:t xml:space="preserve">, Положением «О проведении торгов (аукционов, конкурсов) на право заключения договоров аренды, безвозмездного пользования, доверительного управления, на муниципальное имущество, находящееся в собственности сельского поселения </w:t>
      </w:r>
      <w:proofErr w:type="spellStart"/>
      <w:r w:rsidR="00637BED">
        <w:rPr>
          <w:rFonts w:ascii="Times New Roman" w:hAnsi="Times New Roman"/>
          <w:sz w:val="24"/>
          <w:szCs w:val="28"/>
        </w:rPr>
        <w:t>Миякинский</w:t>
      </w:r>
      <w:proofErr w:type="spellEnd"/>
      <w:r w:rsidR="00637BED">
        <w:rPr>
          <w:rFonts w:ascii="Times New Roman" w:hAnsi="Times New Roman"/>
          <w:sz w:val="24"/>
          <w:szCs w:val="28"/>
        </w:rPr>
        <w:t xml:space="preserve"> сельсовет муниципального района </w:t>
      </w:r>
      <w:proofErr w:type="spellStart"/>
      <w:r w:rsidR="00637BED">
        <w:rPr>
          <w:rFonts w:ascii="Times New Roman" w:hAnsi="Times New Roman"/>
          <w:sz w:val="24"/>
          <w:szCs w:val="28"/>
        </w:rPr>
        <w:t>Миякнский</w:t>
      </w:r>
      <w:proofErr w:type="spellEnd"/>
      <w:r w:rsidR="00637BED">
        <w:rPr>
          <w:rFonts w:ascii="Times New Roman" w:hAnsi="Times New Roman"/>
          <w:sz w:val="24"/>
          <w:szCs w:val="28"/>
        </w:rPr>
        <w:t xml:space="preserve"> район РБ», утвержденного решением Совета сельского поселения </w:t>
      </w:r>
      <w:proofErr w:type="spellStart"/>
      <w:r w:rsidR="00637BED">
        <w:rPr>
          <w:rFonts w:ascii="Times New Roman" w:hAnsi="Times New Roman"/>
          <w:sz w:val="24"/>
          <w:szCs w:val="28"/>
        </w:rPr>
        <w:t>Миякинского</w:t>
      </w:r>
      <w:proofErr w:type="spellEnd"/>
      <w:r w:rsidR="00637BED">
        <w:rPr>
          <w:rFonts w:ascii="Times New Roman" w:hAnsi="Times New Roman"/>
          <w:sz w:val="24"/>
          <w:szCs w:val="28"/>
        </w:rPr>
        <w:t xml:space="preserve"> сельсовета муниципального района </w:t>
      </w:r>
      <w:proofErr w:type="spellStart"/>
      <w:r w:rsidR="00637BED">
        <w:rPr>
          <w:rFonts w:ascii="Times New Roman" w:hAnsi="Times New Roman"/>
          <w:sz w:val="24"/>
          <w:szCs w:val="28"/>
        </w:rPr>
        <w:t>Миякинский</w:t>
      </w:r>
      <w:proofErr w:type="spellEnd"/>
      <w:r w:rsidR="00637BED">
        <w:rPr>
          <w:rFonts w:ascii="Times New Roman" w:hAnsi="Times New Roman"/>
          <w:sz w:val="24"/>
          <w:szCs w:val="28"/>
        </w:rPr>
        <w:t xml:space="preserve"> район РБ от 20.02.2014г. №242</w:t>
      </w:r>
      <w:proofErr w:type="gramEnd"/>
      <w:r w:rsidR="00637BED">
        <w:rPr>
          <w:rFonts w:ascii="Times New Roman" w:hAnsi="Times New Roman"/>
          <w:sz w:val="24"/>
          <w:szCs w:val="28"/>
        </w:rPr>
        <w:t xml:space="preserve">, </w:t>
      </w:r>
      <w:bookmarkStart w:id="0" w:name="_GoBack"/>
      <w:bookmarkEnd w:id="0"/>
      <w:r w:rsidRPr="00826091">
        <w:rPr>
          <w:rFonts w:ascii="Times New Roman" w:hAnsi="Times New Roman"/>
          <w:sz w:val="24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Миякинскому району (</w:t>
      </w:r>
      <w:r w:rsidR="00637BED">
        <w:rPr>
          <w:rFonts w:ascii="Times New Roman" w:hAnsi="Times New Roman"/>
          <w:sz w:val="24"/>
          <w:szCs w:val="28"/>
        </w:rPr>
        <w:t>Организатор</w:t>
      </w:r>
      <w:r w:rsidRPr="00826091">
        <w:rPr>
          <w:rFonts w:ascii="Times New Roman" w:hAnsi="Times New Roman"/>
          <w:sz w:val="24"/>
          <w:szCs w:val="28"/>
        </w:rPr>
        <w:t xml:space="preserve">) сообщает о результатах </w:t>
      </w:r>
      <w:r w:rsidR="00637BED">
        <w:rPr>
          <w:rFonts w:ascii="Times New Roman" w:hAnsi="Times New Roman"/>
          <w:sz w:val="24"/>
          <w:szCs w:val="28"/>
        </w:rPr>
        <w:t xml:space="preserve">рассмотрения заявок </w:t>
      </w:r>
      <w:r w:rsidRPr="00826091">
        <w:rPr>
          <w:rFonts w:ascii="Times New Roman" w:hAnsi="Times New Roman"/>
          <w:sz w:val="24"/>
          <w:szCs w:val="28"/>
        </w:rPr>
        <w:t xml:space="preserve">открытого аукциона </w:t>
      </w:r>
      <w:r w:rsidR="00637BED">
        <w:rPr>
          <w:rFonts w:ascii="Times New Roman" w:hAnsi="Times New Roman"/>
          <w:sz w:val="24"/>
          <w:szCs w:val="28"/>
        </w:rPr>
        <w:t>на право заключения договора аренды без права выкупа</w:t>
      </w:r>
      <w:r w:rsidRPr="00826091">
        <w:rPr>
          <w:rFonts w:ascii="Times New Roman" w:hAnsi="Times New Roman"/>
          <w:sz w:val="24"/>
          <w:szCs w:val="28"/>
        </w:rPr>
        <w:t xml:space="preserve"> муниципального имущества, находящегося в собственности сельского поселения </w:t>
      </w:r>
      <w:proofErr w:type="spellStart"/>
      <w:r w:rsidR="00637BED">
        <w:rPr>
          <w:rFonts w:ascii="Times New Roman" w:hAnsi="Times New Roman"/>
          <w:sz w:val="24"/>
          <w:szCs w:val="28"/>
        </w:rPr>
        <w:t>Миякински</w:t>
      </w:r>
      <w:r w:rsidRPr="00826091">
        <w:rPr>
          <w:rFonts w:ascii="Times New Roman" w:hAnsi="Times New Roman"/>
          <w:sz w:val="24"/>
          <w:szCs w:val="28"/>
        </w:rPr>
        <w:t>й</w:t>
      </w:r>
      <w:proofErr w:type="spellEnd"/>
      <w:r w:rsidRPr="00826091">
        <w:rPr>
          <w:rFonts w:ascii="Times New Roman" w:hAnsi="Times New Roman"/>
          <w:sz w:val="24"/>
          <w:szCs w:val="28"/>
        </w:rPr>
        <w:t xml:space="preserve"> сельсовет муниципального района Миякинский район Республики Башкортостан</w:t>
      </w:r>
    </w:p>
    <w:p w:rsidR="00E44185" w:rsidRDefault="00E44185" w:rsidP="00E44185">
      <w:pPr>
        <w:spacing w:after="0"/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3"/>
        <w:gridCol w:w="2620"/>
        <w:gridCol w:w="2211"/>
        <w:gridCol w:w="2137"/>
      </w:tblGrid>
      <w:tr w:rsidR="00637BED" w:rsidRPr="00E44185" w:rsidTr="00637BED">
        <w:trPr>
          <w:trHeight w:val="1590"/>
        </w:trPr>
        <w:tc>
          <w:tcPr>
            <w:tcW w:w="2503" w:type="dxa"/>
          </w:tcPr>
          <w:p w:rsidR="00637BED" w:rsidRPr="00E44185" w:rsidRDefault="00637BED" w:rsidP="00E4418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85">
              <w:rPr>
                <w:rFonts w:ascii="Times New Roman" w:hAnsi="Times New Roman"/>
                <w:sz w:val="24"/>
                <w:szCs w:val="28"/>
              </w:rPr>
              <w:t>Наименование муниципального имущества</w:t>
            </w:r>
          </w:p>
        </w:tc>
        <w:tc>
          <w:tcPr>
            <w:tcW w:w="2620" w:type="dxa"/>
          </w:tcPr>
          <w:p w:rsidR="00637BED" w:rsidRPr="00E44185" w:rsidRDefault="00637BED" w:rsidP="00637BED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85">
              <w:rPr>
                <w:rFonts w:ascii="Times New Roman" w:hAnsi="Times New Roman"/>
                <w:sz w:val="24"/>
                <w:szCs w:val="28"/>
              </w:rPr>
              <w:t xml:space="preserve">Дата, время и место </w:t>
            </w:r>
            <w:r>
              <w:rPr>
                <w:rFonts w:ascii="Times New Roman" w:hAnsi="Times New Roman"/>
                <w:sz w:val="24"/>
                <w:szCs w:val="28"/>
              </w:rPr>
              <w:t>рассмотрения заявок</w:t>
            </w:r>
          </w:p>
        </w:tc>
        <w:tc>
          <w:tcPr>
            <w:tcW w:w="2211" w:type="dxa"/>
          </w:tcPr>
          <w:p w:rsidR="00637BED" w:rsidRPr="00E44185" w:rsidRDefault="00637BED" w:rsidP="00637BED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44185">
              <w:rPr>
                <w:rFonts w:ascii="Times New Roman" w:hAnsi="Times New Roman"/>
                <w:sz w:val="24"/>
                <w:szCs w:val="28"/>
              </w:rPr>
              <w:t xml:space="preserve">Участник торгов, который </w:t>
            </w:r>
            <w:r>
              <w:rPr>
                <w:rFonts w:ascii="Times New Roman" w:hAnsi="Times New Roman"/>
                <w:sz w:val="24"/>
                <w:szCs w:val="28"/>
              </w:rPr>
              <w:t>подал заявку на участие в аукционе</w:t>
            </w:r>
          </w:p>
        </w:tc>
        <w:tc>
          <w:tcPr>
            <w:tcW w:w="2137" w:type="dxa"/>
          </w:tcPr>
          <w:p w:rsidR="00637BED" w:rsidRPr="00E44185" w:rsidRDefault="00637BED" w:rsidP="00E4418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Номер заявки</w:t>
            </w:r>
          </w:p>
        </w:tc>
      </w:tr>
      <w:tr w:rsidR="00637BED" w:rsidRPr="00E44185" w:rsidTr="00637BED">
        <w:trPr>
          <w:trHeight w:val="3195"/>
        </w:trPr>
        <w:tc>
          <w:tcPr>
            <w:tcW w:w="2503" w:type="dxa"/>
          </w:tcPr>
          <w:p w:rsidR="00637BED" w:rsidRPr="00E44185" w:rsidRDefault="00637BED" w:rsidP="00E44185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встроенное нежилое помещение на втором этаже двухэтажного кирпичного административного здания с кадастровым номером 02:40:090401:355</w:t>
            </w:r>
          </w:p>
        </w:tc>
        <w:tc>
          <w:tcPr>
            <w:tcW w:w="2620" w:type="dxa"/>
          </w:tcPr>
          <w:p w:rsidR="00637BED" w:rsidRDefault="00637BED" w:rsidP="00E4418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 сентября 2019г.</w:t>
            </w:r>
          </w:p>
          <w:p w:rsidR="00637BED" w:rsidRDefault="00637BED" w:rsidP="00E4418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11:00 ч.</w:t>
            </w:r>
          </w:p>
          <w:p w:rsidR="00637BED" w:rsidRPr="00E44185" w:rsidRDefault="00637BED" w:rsidP="00E4418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Адрес: 452080, с. Киргиз – Мияки, ул. Губайдуллина, д. 104, Комитет</w:t>
            </w:r>
            <w:r>
              <w:t xml:space="preserve"> </w:t>
            </w:r>
            <w:r w:rsidRPr="00E44185">
              <w:rPr>
                <w:rFonts w:ascii="Times New Roman" w:hAnsi="Times New Roman"/>
                <w:sz w:val="24"/>
                <w:szCs w:val="28"/>
              </w:rPr>
              <w:t xml:space="preserve">по управлению собственностью </w:t>
            </w:r>
            <w:r>
              <w:rPr>
                <w:rFonts w:ascii="Times New Roman" w:hAnsi="Times New Roman"/>
                <w:sz w:val="24"/>
                <w:szCs w:val="28"/>
              </w:rPr>
              <w:t>Минземимущества РБ</w:t>
            </w:r>
            <w:r w:rsidRPr="00E44185">
              <w:rPr>
                <w:rFonts w:ascii="Times New Roman" w:hAnsi="Times New Roman"/>
                <w:sz w:val="24"/>
                <w:szCs w:val="28"/>
              </w:rPr>
              <w:t xml:space="preserve"> по </w:t>
            </w:r>
            <w:proofErr w:type="spellStart"/>
            <w:r w:rsidRPr="00E44185">
              <w:rPr>
                <w:rFonts w:ascii="Times New Roman" w:hAnsi="Times New Roman"/>
                <w:sz w:val="24"/>
                <w:szCs w:val="28"/>
              </w:rPr>
              <w:t>Миякинскому</w:t>
            </w:r>
            <w:proofErr w:type="spellEnd"/>
            <w:r w:rsidRPr="00E44185">
              <w:rPr>
                <w:rFonts w:ascii="Times New Roman" w:hAnsi="Times New Roman"/>
                <w:sz w:val="24"/>
                <w:szCs w:val="28"/>
              </w:rPr>
              <w:t xml:space="preserve"> району</w:t>
            </w:r>
          </w:p>
        </w:tc>
        <w:tc>
          <w:tcPr>
            <w:tcW w:w="2211" w:type="dxa"/>
          </w:tcPr>
          <w:p w:rsidR="00637BED" w:rsidRPr="00E44185" w:rsidRDefault="00637BED" w:rsidP="00826091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Мияки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– коммунальный сервис»</w:t>
            </w:r>
          </w:p>
        </w:tc>
        <w:tc>
          <w:tcPr>
            <w:tcW w:w="2137" w:type="dxa"/>
          </w:tcPr>
          <w:p w:rsidR="00637BED" w:rsidRPr="00E44185" w:rsidRDefault="00637BED" w:rsidP="00826091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</w:t>
            </w:r>
          </w:p>
        </w:tc>
      </w:tr>
    </w:tbl>
    <w:p w:rsidR="00E44185" w:rsidRDefault="00E44185" w:rsidP="00E44185">
      <w:pPr>
        <w:spacing w:after="0"/>
        <w:contextualSpacing/>
        <w:jc w:val="both"/>
        <w:rPr>
          <w:rFonts w:ascii="Times New Roman" w:hAnsi="Times New Roman"/>
          <w:sz w:val="32"/>
          <w:szCs w:val="28"/>
        </w:rPr>
      </w:pPr>
    </w:p>
    <w:p w:rsidR="00E81EBD" w:rsidRDefault="00E81EBD"/>
    <w:sectPr w:rsidR="00E8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C7"/>
    <w:rsid w:val="00637BED"/>
    <w:rsid w:val="00826091"/>
    <w:rsid w:val="00CF35C7"/>
    <w:rsid w:val="00E44185"/>
    <w:rsid w:val="00E8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</dc:creator>
  <cp:lastModifiedBy>Зарема Т. Ахметшина</cp:lastModifiedBy>
  <cp:revision>2</cp:revision>
  <cp:lastPrinted>2019-09-05T08:30:00Z</cp:lastPrinted>
  <dcterms:created xsi:type="dcterms:W3CDTF">2019-09-05T08:30:00Z</dcterms:created>
  <dcterms:modified xsi:type="dcterms:W3CDTF">2019-09-05T08:30:00Z</dcterms:modified>
</cp:coreProperties>
</file>