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74" w:tblpY="120"/>
        <w:tblW w:w="1092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1418"/>
        <w:gridCol w:w="4860"/>
      </w:tblGrid>
      <w:tr w:rsidR="00A62DCF" w:rsidRPr="004677D9" w:rsidTr="00F03295">
        <w:trPr>
          <w:trHeight w:val="2670"/>
        </w:trPr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DCF" w:rsidRPr="004677D9" w:rsidRDefault="00A62DCF" w:rsidP="00A62DCF">
            <w:pPr>
              <w:spacing w:after="0"/>
              <w:jc w:val="center"/>
              <w:rPr>
                <w:rFonts w:ascii="BelZAGZ" w:hAnsi="BelZAGZ"/>
                <w:sz w:val="18"/>
                <w:szCs w:val="18"/>
              </w:rPr>
            </w:pPr>
          </w:p>
          <w:p w:rsidR="00A62DCF" w:rsidRPr="004677D9" w:rsidRDefault="00A62DCF" w:rsidP="00A62DCF">
            <w:pPr>
              <w:spacing w:after="0"/>
              <w:jc w:val="center"/>
              <w:rPr>
                <w:rFonts w:ascii="BelZAGZ" w:hAnsi="BelZAGZ"/>
                <w:sz w:val="20"/>
                <w:szCs w:val="20"/>
              </w:rPr>
            </w:pPr>
            <w:r w:rsidRPr="004677D9">
              <w:rPr>
                <w:rFonts w:ascii="BelZAGZ" w:hAnsi="BelZAGZ"/>
                <w:sz w:val="20"/>
                <w:szCs w:val="20"/>
              </w:rPr>
              <w:t>БАШ#ОРТОСТАН РЕСПУБЛИКА*Ы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BelZAGZ" w:hAnsi="BelZAGZ"/>
                <w:sz w:val="20"/>
                <w:szCs w:val="20"/>
              </w:rPr>
            </w:pPr>
            <w:r w:rsidRPr="004677D9">
              <w:rPr>
                <w:rFonts w:ascii="BelZAGZ" w:hAnsi="BelZAGZ"/>
                <w:sz w:val="20"/>
                <w:szCs w:val="20"/>
              </w:rPr>
              <w:t>МИ(К( РАЙОНЫ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BelZAGZ" w:hAnsi="BelZAGZ"/>
                <w:sz w:val="20"/>
                <w:szCs w:val="20"/>
              </w:rPr>
            </w:pPr>
            <w:r w:rsidRPr="004677D9">
              <w:rPr>
                <w:rFonts w:ascii="BelZAGZ" w:hAnsi="BelZAGZ"/>
                <w:sz w:val="20"/>
                <w:szCs w:val="20"/>
              </w:rPr>
              <w:t>МУНИЦИПАЛЬ РАЙОНЫ</w:t>
            </w:r>
          </w:p>
          <w:p w:rsidR="00A62DCF" w:rsidRPr="004677D9" w:rsidRDefault="00A62DCF" w:rsidP="00A62DCF">
            <w:pPr>
              <w:spacing w:after="0"/>
              <w:ind w:right="72"/>
              <w:jc w:val="center"/>
              <w:rPr>
                <w:rFonts w:ascii="BelZAGZ" w:hAnsi="BelZAGZ"/>
                <w:sz w:val="20"/>
                <w:szCs w:val="20"/>
              </w:rPr>
            </w:pPr>
            <w:r w:rsidRPr="004677D9">
              <w:rPr>
                <w:rFonts w:ascii="BelZAGZ" w:hAnsi="BelZAGZ"/>
                <w:sz w:val="20"/>
                <w:szCs w:val="20"/>
              </w:rPr>
              <w:t>МИ(К( АУЫЛ  СОВЕТЫ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BelZAGZ" w:hAnsi="BelZAGZ"/>
                <w:sz w:val="20"/>
                <w:szCs w:val="20"/>
              </w:rPr>
            </w:pPr>
            <w:r w:rsidRPr="004677D9">
              <w:rPr>
                <w:rFonts w:ascii="BelZAGZ" w:hAnsi="BelZAGZ"/>
                <w:sz w:val="20"/>
                <w:szCs w:val="20"/>
              </w:rPr>
              <w:t xml:space="preserve"> АУЫЛ БИЛ(М(*Е ХАКИМИ(ТЕ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4677D9">
              <w:rPr>
                <w:rFonts w:ascii="BelZAGZ" w:hAnsi="BelZAGZ"/>
                <w:sz w:val="18"/>
                <w:szCs w:val="18"/>
              </w:rPr>
              <w:t xml:space="preserve">ИНН </w:t>
            </w:r>
            <w:r w:rsidRPr="004677D9">
              <w:rPr>
                <w:rFonts w:ascii="Arial" w:hAnsi="Arial"/>
                <w:sz w:val="18"/>
                <w:szCs w:val="18"/>
              </w:rPr>
              <w:t>0238001480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4677D9">
              <w:rPr>
                <w:rFonts w:ascii="Arial" w:hAnsi="Arial"/>
                <w:sz w:val="18"/>
                <w:szCs w:val="18"/>
              </w:rPr>
              <w:t>ОРГН 1020200677386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BelZAGZ" w:hAnsi="BelZAGZ"/>
                <w:spacing w:val="-2"/>
                <w:sz w:val="20"/>
                <w:szCs w:val="20"/>
              </w:rPr>
            </w:pPr>
            <w:r w:rsidRPr="004677D9">
              <w:rPr>
                <w:spacing w:val="-2"/>
                <w:sz w:val="20"/>
                <w:szCs w:val="20"/>
              </w:rPr>
              <w:t xml:space="preserve">452080, </w:t>
            </w:r>
            <w:r w:rsidRPr="004677D9">
              <w:rPr>
                <w:rFonts w:ascii="BelZAGZ" w:hAnsi="BelZAGZ"/>
                <w:spacing w:val="-2"/>
                <w:sz w:val="20"/>
                <w:szCs w:val="20"/>
              </w:rPr>
              <w:t>#ыр1ы2-Ми9к9 ауылы,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spacing w:val="-2"/>
                <w:sz w:val="20"/>
                <w:szCs w:val="20"/>
              </w:rPr>
            </w:pPr>
            <w:r w:rsidRPr="004677D9">
              <w:rPr>
                <w:rFonts w:ascii="BelZAGZ" w:hAnsi="BelZAGZ"/>
                <w:spacing w:val="-2"/>
                <w:sz w:val="20"/>
                <w:szCs w:val="20"/>
              </w:rPr>
              <w:t xml:space="preserve"> !5б9й2уллин урамы,</w:t>
            </w:r>
            <w:r w:rsidRPr="004677D9">
              <w:rPr>
                <w:spacing w:val="-2"/>
                <w:sz w:val="20"/>
                <w:szCs w:val="20"/>
              </w:rPr>
              <w:t>137,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7D9">
              <w:rPr>
                <w:rFonts w:ascii="Arial" w:hAnsi="Arial" w:cs="Arial"/>
                <w:sz w:val="18"/>
                <w:szCs w:val="18"/>
              </w:rPr>
              <w:t>Тел. (834788) 2-10-85, факс (834788) 2-10-85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DCF" w:rsidRPr="004677D9" w:rsidRDefault="00A62DCF" w:rsidP="00A62DCF">
            <w:pPr>
              <w:spacing w:after="0"/>
              <w:jc w:val="center"/>
              <w:rPr>
                <w:rFonts w:ascii="BelZAGZ" w:hAnsi="BelZAGZ"/>
                <w:sz w:val="18"/>
                <w:szCs w:val="18"/>
                <w:lang w:val="de-DE"/>
              </w:rPr>
            </w:pPr>
            <w:r>
              <w:rPr>
                <w:rFonts w:ascii="BelZAGZ" w:hAnsi="BelZAGZ"/>
                <w:noProof/>
                <w:sz w:val="18"/>
                <w:szCs w:val="18"/>
              </w:rPr>
              <w:drawing>
                <wp:inline distT="0" distB="0" distL="0" distR="0">
                  <wp:extent cx="819150" cy="1028700"/>
                  <wp:effectExtent l="19050" t="0" r="0" b="0"/>
                  <wp:docPr id="6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pacing w:val="28"/>
                <w:sz w:val="18"/>
                <w:szCs w:val="18"/>
              </w:rPr>
            </w:pP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4677D9">
              <w:rPr>
                <w:rFonts w:ascii="Arial" w:hAnsi="Arial" w:cs="Arial"/>
                <w:spacing w:val="28"/>
                <w:sz w:val="16"/>
                <w:szCs w:val="16"/>
              </w:rPr>
              <w:t>АДМИНИСТРАЦИЯ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4677D9">
              <w:rPr>
                <w:rFonts w:ascii="Arial" w:hAnsi="Arial" w:cs="Arial"/>
                <w:spacing w:val="28"/>
                <w:sz w:val="16"/>
                <w:szCs w:val="16"/>
              </w:rPr>
              <w:t>СЕЛЬСКОГО ПОСЕЛЕНИЯ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4677D9">
              <w:rPr>
                <w:rFonts w:ascii="Arial" w:hAnsi="Arial" w:cs="Arial"/>
                <w:spacing w:val="28"/>
                <w:sz w:val="16"/>
                <w:szCs w:val="16"/>
              </w:rPr>
              <w:t>МИ</w:t>
            </w:r>
            <w:r>
              <w:rPr>
                <w:rFonts w:ascii="Arial" w:hAnsi="Arial" w:cs="Arial"/>
                <w:spacing w:val="28"/>
                <w:sz w:val="16"/>
                <w:szCs w:val="16"/>
              </w:rPr>
              <w:t>Я</w:t>
            </w:r>
            <w:r w:rsidRPr="004677D9">
              <w:rPr>
                <w:rFonts w:ascii="Arial" w:hAnsi="Arial" w:cs="Arial"/>
                <w:spacing w:val="28"/>
                <w:sz w:val="16"/>
                <w:szCs w:val="16"/>
              </w:rPr>
              <w:t>КИНСКИЙ СЕЛЬСОВЕТ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4677D9">
              <w:rPr>
                <w:rFonts w:ascii="Arial" w:hAnsi="Arial" w:cs="Arial"/>
                <w:spacing w:val="28"/>
                <w:sz w:val="16"/>
                <w:szCs w:val="16"/>
              </w:rPr>
              <w:t>МУНИЦИПАЛЬНОГО РАЙОНА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4677D9">
              <w:rPr>
                <w:rFonts w:ascii="Arial" w:hAnsi="Arial" w:cs="Arial"/>
                <w:spacing w:val="28"/>
                <w:sz w:val="16"/>
                <w:szCs w:val="16"/>
              </w:rPr>
              <w:t>МИЯКИНСКИЙ РАЙОН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pacing w:val="28"/>
                <w:sz w:val="16"/>
                <w:szCs w:val="16"/>
              </w:rPr>
            </w:pPr>
            <w:r w:rsidRPr="004677D9">
              <w:rPr>
                <w:rFonts w:ascii="Arial" w:hAnsi="Arial" w:cs="Arial"/>
                <w:spacing w:val="28"/>
                <w:sz w:val="16"/>
                <w:szCs w:val="16"/>
              </w:rPr>
              <w:t>РЕСПУБЛИКИ БАШКОРТОСТАН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BelZAGZ" w:hAnsi="BelZAGZ"/>
                <w:sz w:val="18"/>
                <w:szCs w:val="18"/>
              </w:rPr>
            </w:pP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4677D9">
              <w:rPr>
                <w:rFonts w:ascii="BelZAGZ" w:hAnsi="BelZAGZ"/>
                <w:sz w:val="18"/>
                <w:szCs w:val="18"/>
              </w:rPr>
              <w:t xml:space="preserve">ИНН </w:t>
            </w:r>
            <w:r w:rsidRPr="004677D9">
              <w:rPr>
                <w:rFonts w:ascii="Arial" w:hAnsi="Arial"/>
                <w:sz w:val="18"/>
                <w:szCs w:val="18"/>
              </w:rPr>
              <w:t>0238001480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4677D9">
              <w:rPr>
                <w:rFonts w:ascii="Arial" w:hAnsi="Arial"/>
                <w:sz w:val="18"/>
                <w:szCs w:val="18"/>
              </w:rPr>
              <w:t>ОРГН 1020200677386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7D9">
              <w:rPr>
                <w:rFonts w:ascii="Arial" w:hAnsi="Arial" w:cs="Arial"/>
                <w:sz w:val="18"/>
                <w:szCs w:val="18"/>
              </w:rPr>
              <w:t>452080, село Киргиз-Мияки, улица Губайдуллина, 137,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7D9">
              <w:rPr>
                <w:rFonts w:ascii="Arial" w:hAnsi="Arial" w:cs="Arial"/>
                <w:sz w:val="18"/>
                <w:szCs w:val="18"/>
              </w:rPr>
              <w:t>Тел. ( 834788) 2-10-85, факс 2-10-85</w:t>
            </w:r>
          </w:p>
          <w:p w:rsidR="00A62DCF" w:rsidRPr="004677D9" w:rsidRDefault="00A62DCF" w:rsidP="00A62DCF">
            <w:pPr>
              <w:spacing w:after="0"/>
              <w:jc w:val="center"/>
              <w:rPr>
                <w:sz w:val="18"/>
                <w:szCs w:val="18"/>
                <w:lang w:val="de-DE"/>
              </w:rPr>
            </w:pPr>
          </w:p>
        </w:tc>
      </w:tr>
    </w:tbl>
    <w:p w:rsidR="00A62DCF" w:rsidRDefault="00A62DCF" w:rsidP="00A62DCF">
      <w:pPr>
        <w:spacing w:after="0"/>
        <w:rPr>
          <w:rFonts w:ascii="Century Tat" w:hAnsi="Century Tat"/>
        </w:rPr>
      </w:pPr>
    </w:p>
    <w:p w:rsidR="00A62DCF" w:rsidRPr="00A62DCF" w:rsidRDefault="00EE78E2" w:rsidP="00A62D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94 от 17</w:t>
      </w:r>
      <w:r w:rsidR="00A62DCF" w:rsidRPr="00A62DCF">
        <w:rPr>
          <w:rFonts w:ascii="Times New Roman" w:hAnsi="Times New Roman" w:cs="Times New Roman"/>
          <w:sz w:val="28"/>
          <w:szCs w:val="28"/>
        </w:rPr>
        <w:t>.09.2012</w:t>
      </w:r>
    </w:p>
    <w:p w:rsidR="00A62DCF" w:rsidRPr="00EE78E2" w:rsidRDefault="00A73FDC" w:rsidP="00A62DCF">
      <w:pPr>
        <w:spacing w:after="0"/>
        <w:rPr>
          <w:rFonts w:ascii="BelZAGZ" w:hAnsi="BelZAGZ"/>
          <w:b/>
          <w:sz w:val="28"/>
          <w:szCs w:val="28"/>
        </w:rPr>
      </w:pPr>
      <w:r w:rsidRPr="00A73FDC">
        <w:rPr>
          <w:rFonts w:ascii="BelZAGZ" w:hAnsi="BelZAGZ"/>
          <w:b/>
          <w:sz w:val="28"/>
          <w:szCs w:val="28"/>
        </w:rPr>
        <w:t>К</w:t>
      </w:r>
      <w:r w:rsidR="00A62DCF" w:rsidRPr="00A73FDC">
        <w:rPr>
          <w:rFonts w:ascii="BelZAGZ" w:hAnsi="BelZAGZ"/>
          <w:b/>
          <w:sz w:val="28"/>
          <w:szCs w:val="28"/>
        </w:rPr>
        <w:t xml:space="preserve">АРАР </w:t>
      </w:r>
      <w:r w:rsidR="00A62DCF" w:rsidRPr="00EE78E2">
        <w:rPr>
          <w:rFonts w:ascii="BelZAGZ" w:hAnsi="BelZAGZ"/>
          <w:b/>
          <w:sz w:val="28"/>
          <w:szCs w:val="28"/>
        </w:rPr>
        <w:t xml:space="preserve">                                                                      ПОСТАНОВЛЕНИЕ</w:t>
      </w:r>
    </w:p>
    <w:p w:rsidR="00A62DCF" w:rsidRPr="00A62DCF" w:rsidRDefault="00A62DCF" w:rsidP="00A62DCF">
      <w:pPr>
        <w:spacing w:after="0"/>
        <w:rPr>
          <w:rFonts w:ascii="BelZAGZ" w:hAnsi="BelZAGZ"/>
          <w:sz w:val="28"/>
          <w:szCs w:val="28"/>
        </w:rPr>
      </w:pPr>
    </w:p>
    <w:p w:rsidR="00A62DCF" w:rsidRDefault="00EE78E2" w:rsidP="00A62DCF">
      <w:pPr>
        <w:pStyle w:val="Style1"/>
        <w:widowControl/>
        <w:spacing w:line="276" w:lineRule="auto"/>
        <w:ind w:right="-1"/>
        <w:jc w:val="center"/>
        <w:rPr>
          <w:rStyle w:val="FontStyle23"/>
        </w:rPr>
      </w:pPr>
      <w:r>
        <w:rPr>
          <w:rStyle w:val="FontStyle28"/>
          <w:b/>
          <w:spacing w:val="10"/>
        </w:rPr>
        <w:t xml:space="preserve"> </w:t>
      </w:r>
      <w:r w:rsidR="00A62DCF" w:rsidRPr="00CC7F92">
        <w:rPr>
          <w:rStyle w:val="FontStyle28"/>
          <w:b/>
          <w:i/>
        </w:rPr>
        <w:t xml:space="preserve"> </w:t>
      </w:r>
      <w:r>
        <w:rPr>
          <w:rStyle w:val="FontStyle28"/>
          <w:rFonts w:ascii="Times New Roman" w:hAnsi="Times New Roman" w:cs="Times New Roman"/>
          <w:b/>
        </w:rPr>
        <w:t xml:space="preserve">О порядке </w:t>
      </w:r>
      <w:r w:rsidR="00276EF6">
        <w:rPr>
          <w:rStyle w:val="FontStyle23"/>
          <w:b/>
          <w:i w:val="0"/>
          <w:sz w:val="28"/>
          <w:szCs w:val="28"/>
        </w:rPr>
        <w:t>создания</w:t>
      </w:r>
      <w:r>
        <w:rPr>
          <w:rStyle w:val="FontStyle23"/>
          <w:b/>
          <w:i w:val="0"/>
          <w:sz w:val="28"/>
          <w:szCs w:val="28"/>
        </w:rPr>
        <w:t xml:space="preserve">, хранения, использования и восполнения  </w:t>
      </w:r>
      <w:r w:rsidR="00A62DCF" w:rsidRPr="00CC7F92">
        <w:rPr>
          <w:rStyle w:val="FontStyle23"/>
          <w:b/>
          <w:i w:val="0"/>
          <w:sz w:val="28"/>
          <w:szCs w:val="28"/>
        </w:rPr>
        <w:t xml:space="preserve">резерва материальных ресурсов для </w:t>
      </w:r>
      <w:r>
        <w:rPr>
          <w:rStyle w:val="FontStyle23"/>
          <w:b/>
          <w:i w:val="0"/>
          <w:sz w:val="28"/>
          <w:szCs w:val="28"/>
        </w:rPr>
        <w:t>ликвидации чрезвычайных ситуаций</w:t>
      </w:r>
      <w:r w:rsidR="00A62DCF" w:rsidRPr="00CC7F92">
        <w:rPr>
          <w:rStyle w:val="FontStyle23"/>
          <w:b/>
          <w:i w:val="0"/>
          <w:sz w:val="28"/>
          <w:szCs w:val="28"/>
        </w:rPr>
        <w:t xml:space="preserve"> </w:t>
      </w:r>
      <w:r>
        <w:rPr>
          <w:rStyle w:val="FontStyle23"/>
          <w:b/>
          <w:i w:val="0"/>
          <w:sz w:val="28"/>
          <w:szCs w:val="28"/>
        </w:rPr>
        <w:t>на территории сельского поселения Миякинский сельсовет</w:t>
      </w:r>
    </w:p>
    <w:p w:rsidR="00A62DCF" w:rsidRPr="00832147" w:rsidRDefault="00A62DCF" w:rsidP="00A62DCF">
      <w:pPr>
        <w:pStyle w:val="Style5"/>
        <w:widowControl/>
        <w:spacing w:line="276" w:lineRule="auto"/>
        <w:ind w:right="-1"/>
        <w:jc w:val="center"/>
        <w:rPr>
          <w:rStyle w:val="FontStyle11"/>
          <w:sz w:val="28"/>
          <w:szCs w:val="28"/>
        </w:rPr>
      </w:pPr>
    </w:p>
    <w:p w:rsidR="00A62DCF" w:rsidRDefault="00A62DCF" w:rsidP="00A62DCF">
      <w:pPr>
        <w:pStyle w:val="Style11"/>
        <w:widowControl/>
        <w:spacing w:before="58" w:line="276" w:lineRule="auto"/>
        <w:ind w:firstLine="567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CC7F92">
        <w:rPr>
          <w:rStyle w:val="FontStyle29"/>
          <w:rFonts w:ascii="Times New Roman" w:hAnsi="Times New Roman"/>
          <w:sz w:val="28"/>
          <w:szCs w:val="28"/>
        </w:rPr>
        <w:t>В соответствии с Федеральным законом от 21.12.1994 года №68</w:t>
      </w:r>
      <w:r>
        <w:rPr>
          <w:rStyle w:val="FontStyle29"/>
          <w:rFonts w:ascii="Times New Roman" w:hAnsi="Times New Roman"/>
          <w:sz w:val="28"/>
          <w:szCs w:val="28"/>
        </w:rPr>
        <w:t>-ФЗ</w:t>
      </w:r>
      <w:r w:rsidRPr="00CC7F92">
        <w:rPr>
          <w:rStyle w:val="FontStyle29"/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</w:t>
      </w:r>
      <w:r>
        <w:rPr>
          <w:rStyle w:val="FontStyle29"/>
          <w:rFonts w:ascii="Times New Roman" w:hAnsi="Times New Roman"/>
          <w:sz w:val="28"/>
          <w:szCs w:val="28"/>
        </w:rPr>
        <w:t>и техногенного характера» и П</w:t>
      </w:r>
      <w:r w:rsidRPr="00CC7F92">
        <w:rPr>
          <w:rStyle w:val="FontStyle29"/>
          <w:rFonts w:ascii="Times New Roman" w:hAnsi="Times New Roman"/>
          <w:sz w:val="28"/>
          <w:szCs w:val="28"/>
        </w:rPr>
        <w:t xml:space="preserve">остановления Правительства РФ от 10.11.1996 </w:t>
      </w:r>
      <w:r>
        <w:rPr>
          <w:rStyle w:val="FontStyle29"/>
          <w:rFonts w:ascii="Times New Roman" w:hAnsi="Times New Roman"/>
          <w:sz w:val="28"/>
          <w:szCs w:val="28"/>
        </w:rPr>
        <w:t>г</w:t>
      </w:r>
      <w:r w:rsidRPr="00CC7F92">
        <w:rPr>
          <w:rStyle w:val="FontStyle29"/>
          <w:rFonts w:ascii="Times New Roman" w:hAnsi="Times New Roman"/>
          <w:sz w:val="28"/>
          <w:szCs w:val="28"/>
        </w:rPr>
        <w:t>. № 1340 «О порядке создания и испо</w:t>
      </w:r>
      <w:r>
        <w:rPr>
          <w:rStyle w:val="FontStyle29"/>
          <w:rFonts w:ascii="Times New Roman" w:hAnsi="Times New Roman"/>
          <w:sz w:val="28"/>
          <w:szCs w:val="28"/>
        </w:rPr>
        <w:t>льзования резервов материальных</w:t>
      </w:r>
      <w:r w:rsidRPr="00CC7F92">
        <w:rPr>
          <w:rStyle w:val="FontStyle29"/>
          <w:rFonts w:ascii="Times New Roman" w:hAnsi="Times New Roman"/>
          <w:sz w:val="28"/>
          <w:szCs w:val="28"/>
        </w:rPr>
        <w:t xml:space="preserve"> </w:t>
      </w:r>
      <w:r>
        <w:rPr>
          <w:rStyle w:val="FontStyle29"/>
          <w:rFonts w:ascii="Times New Roman" w:hAnsi="Times New Roman"/>
          <w:sz w:val="28"/>
          <w:szCs w:val="28"/>
        </w:rPr>
        <w:t>ре</w:t>
      </w:r>
      <w:r w:rsidRPr="00CC7F92">
        <w:rPr>
          <w:rStyle w:val="FontStyle29"/>
          <w:rFonts w:ascii="Times New Roman" w:hAnsi="Times New Roman"/>
          <w:sz w:val="28"/>
          <w:szCs w:val="28"/>
        </w:rPr>
        <w:t xml:space="preserve">сурсов для ликвидации чрезвычайных ситуаций природного и техногенного </w:t>
      </w:r>
      <w:r>
        <w:rPr>
          <w:rStyle w:val="FontStyle29"/>
          <w:rFonts w:ascii="Times New Roman" w:hAnsi="Times New Roman"/>
          <w:sz w:val="28"/>
          <w:szCs w:val="28"/>
        </w:rPr>
        <w:t>характера», «О возмещении расходов на подготовку и проведение мероприятий по гражданской обороне» от 16.03.2000 №227, « О накоплении и использовании в целях Гражданской обороны запасов материально-технических, продовольственных, медицинских и иных средств» от  27.04.2000 № 379</w:t>
      </w:r>
    </w:p>
    <w:p w:rsidR="00A62DCF" w:rsidRDefault="00A62DCF" w:rsidP="00A62DCF">
      <w:pPr>
        <w:pStyle w:val="Style11"/>
        <w:widowControl/>
        <w:spacing w:before="58" w:line="276" w:lineRule="auto"/>
        <w:ind w:firstLine="567"/>
        <w:jc w:val="both"/>
        <w:rPr>
          <w:rStyle w:val="FontStyle29"/>
          <w:rFonts w:ascii="Times New Roman" w:hAnsi="Times New Roman"/>
          <w:sz w:val="28"/>
          <w:szCs w:val="28"/>
        </w:rPr>
      </w:pPr>
    </w:p>
    <w:p w:rsidR="00A62DCF" w:rsidRDefault="00A62DCF" w:rsidP="00A62DCF">
      <w:pPr>
        <w:pStyle w:val="Style11"/>
        <w:widowControl/>
        <w:spacing w:before="58" w:line="276" w:lineRule="auto"/>
        <w:ind w:firstLine="567"/>
        <w:jc w:val="center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t>ПОСТАНОВЛЯЮ</w:t>
      </w:r>
      <w:r w:rsidRPr="00CC7F92">
        <w:rPr>
          <w:rStyle w:val="FontStyle29"/>
          <w:rFonts w:ascii="Times New Roman" w:hAnsi="Times New Roman"/>
          <w:sz w:val="28"/>
          <w:szCs w:val="28"/>
        </w:rPr>
        <w:t>:</w:t>
      </w:r>
    </w:p>
    <w:p w:rsidR="00A62DCF" w:rsidRPr="00CC7F92" w:rsidRDefault="00A62DCF" w:rsidP="00A62DCF">
      <w:pPr>
        <w:pStyle w:val="Style11"/>
        <w:widowControl/>
        <w:spacing w:before="58" w:line="276" w:lineRule="auto"/>
        <w:ind w:firstLine="567"/>
        <w:jc w:val="center"/>
        <w:rPr>
          <w:rStyle w:val="FontStyle29"/>
          <w:rFonts w:ascii="Times New Roman" w:hAnsi="Times New Roman"/>
          <w:sz w:val="28"/>
          <w:szCs w:val="28"/>
        </w:rPr>
      </w:pPr>
    </w:p>
    <w:p w:rsidR="00A62DCF" w:rsidRPr="00A62DCF" w:rsidRDefault="00A62DCF" w:rsidP="00A62DCF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567"/>
        <w:jc w:val="both"/>
        <w:rPr>
          <w:rStyle w:val="FontStyle29"/>
          <w:rFonts w:ascii="Times New Roman" w:hAnsi="Times New Roman"/>
          <w:spacing w:val="-20"/>
          <w:sz w:val="28"/>
          <w:szCs w:val="28"/>
        </w:rPr>
      </w:pPr>
      <w:r w:rsidRPr="00CC7F92">
        <w:rPr>
          <w:rStyle w:val="FontStyle29"/>
          <w:rFonts w:ascii="Times New Roman" w:hAnsi="Times New Roman"/>
          <w:sz w:val="28"/>
          <w:szCs w:val="28"/>
        </w:rPr>
        <w:t xml:space="preserve">Утвердить прилагаемое Положение о </w:t>
      </w:r>
      <w:r>
        <w:rPr>
          <w:rStyle w:val="FontStyle29"/>
          <w:rFonts w:ascii="Times New Roman" w:hAnsi="Times New Roman"/>
          <w:sz w:val="28"/>
          <w:szCs w:val="28"/>
        </w:rPr>
        <w:t xml:space="preserve">резерве материальных ресурсов </w:t>
      </w:r>
      <w:r w:rsidRPr="00CC7F92">
        <w:rPr>
          <w:rStyle w:val="FontStyle29"/>
          <w:rFonts w:ascii="Times New Roman" w:hAnsi="Times New Roman"/>
          <w:sz w:val="28"/>
          <w:szCs w:val="28"/>
        </w:rPr>
        <w:t xml:space="preserve">для ликвидации чрезвычайных ситуаций на территории  </w:t>
      </w:r>
      <w:r w:rsidRPr="00CC7F92">
        <w:rPr>
          <w:rStyle w:val="FontStyle30"/>
          <w:rFonts w:ascii="Times New Roman" w:hAnsi="Times New Roman"/>
          <w:sz w:val="28"/>
          <w:szCs w:val="28"/>
        </w:rPr>
        <w:t>сельского поселения</w:t>
      </w:r>
      <w:r>
        <w:rPr>
          <w:rStyle w:val="FontStyle30"/>
          <w:rFonts w:ascii="Times New Roman" w:hAnsi="Times New Roman"/>
          <w:sz w:val="28"/>
          <w:szCs w:val="28"/>
        </w:rPr>
        <w:t>.</w:t>
      </w:r>
    </w:p>
    <w:p w:rsidR="00A62DCF" w:rsidRPr="00CC7F92" w:rsidRDefault="00A62DCF" w:rsidP="00A62DCF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567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CC7F92">
        <w:rPr>
          <w:rStyle w:val="FontStyle29"/>
          <w:rFonts w:ascii="Times New Roman" w:hAnsi="Times New Roman"/>
          <w:sz w:val="28"/>
          <w:szCs w:val="28"/>
        </w:rPr>
        <w:t xml:space="preserve">Утвердить номенклатуру и объем резерва материальных ресурсов </w:t>
      </w:r>
      <w:r>
        <w:rPr>
          <w:rStyle w:val="FontStyle30"/>
          <w:rFonts w:ascii="Times New Roman" w:hAnsi="Times New Roman"/>
          <w:sz w:val="28"/>
          <w:szCs w:val="28"/>
        </w:rPr>
        <w:t>для</w:t>
      </w:r>
      <w:r w:rsidRPr="00CC7F92">
        <w:rPr>
          <w:rStyle w:val="FontStyle30"/>
          <w:rFonts w:ascii="Times New Roman" w:hAnsi="Times New Roman"/>
          <w:sz w:val="28"/>
          <w:szCs w:val="28"/>
        </w:rPr>
        <w:t xml:space="preserve"> </w:t>
      </w:r>
      <w:r w:rsidRPr="00CC7F92">
        <w:rPr>
          <w:rStyle w:val="FontStyle29"/>
          <w:rFonts w:ascii="Times New Roman" w:hAnsi="Times New Roman"/>
          <w:sz w:val="28"/>
          <w:szCs w:val="28"/>
        </w:rPr>
        <w:t>ликвидации чрезвычайных ситуаций.</w:t>
      </w:r>
    </w:p>
    <w:p w:rsidR="00A62DCF" w:rsidRPr="00CC7F92" w:rsidRDefault="00A62DCF" w:rsidP="00A62DCF">
      <w:pPr>
        <w:pStyle w:val="Style12"/>
        <w:widowControl/>
        <w:numPr>
          <w:ilvl w:val="0"/>
          <w:numId w:val="1"/>
        </w:numPr>
        <w:tabs>
          <w:tab w:val="left" w:pos="0"/>
          <w:tab w:val="left" w:pos="9614"/>
        </w:tabs>
        <w:spacing w:line="276" w:lineRule="auto"/>
        <w:ind w:firstLine="567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CC7F92">
        <w:rPr>
          <w:rStyle w:val="FontStyle29"/>
          <w:rFonts w:ascii="Times New Roman" w:hAnsi="Times New Roman"/>
          <w:sz w:val="28"/>
          <w:szCs w:val="28"/>
        </w:rPr>
        <w:t xml:space="preserve">Рекомендовать руководителям предприятий, учреждений и </w:t>
      </w:r>
      <w:r w:rsidRPr="00CC7F92">
        <w:rPr>
          <w:rStyle w:val="FontStyle30"/>
          <w:rFonts w:ascii="Times New Roman" w:hAnsi="Times New Roman"/>
          <w:sz w:val="28"/>
          <w:szCs w:val="28"/>
        </w:rPr>
        <w:t>организац</w:t>
      </w:r>
      <w:r>
        <w:rPr>
          <w:rStyle w:val="FontStyle30"/>
          <w:rFonts w:ascii="Times New Roman" w:hAnsi="Times New Roman"/>
          <w:sz w:val="28"/>
          <w:szCs w:val="28"/>
        </w:rPr>
        <w:t>ий</w:t>
      </w:r>
      <w:r w:rsidRPr="00CC7F92">
        <w:rPr>
          <w:rStyle w:val="FontStyle30"/>
          <w:rFonts w:ascii="Times New Roman" w:hAnsi="Times New Roman"/>
          <w:sz w:val="28"/>
          <w:szCs w:val="28"/>
        </w:rPr>
        <w:t xml:space="preserve"> </w:t>
      </w:r>
      <w:r w:rsidRPr="00CC7F92">
        <w:rPr>
          <w:rStyle w:val="FontStyle29"/>
          <w:rFonts w:ascii="Times New Roman" w:hAnsi="Times New Roman"/>
          <w:sz w:val="28"/>
          <w:szCs w:val="28"/>
        </w:rPr>
        <w:t xml:space="preserve">создание соответствующих резервов материальных средств </w:t>
      </w:r>
      <w:r>
        <w:rPr>
          <w:rStyle w:val="FontStyle29"/>
          <w:rFonts w:ascii="Times New Roman" w:hAnsi="Times New Roman"/>
          <w:spacing w:val="-30"/>
          <w:sz w:val="28"/>
          <w:szCs w:val="28"/>
        </w:rPr>
        <w:t>для</w:t>
      </w:r>
      <w:r w:rsidRPr="00CC7F92">
        <w:rPr>
          <w:rStyle w:val="FontStyle30"/>
          <w:rFonts w:ascii="Times New Roman" w:hAnsi="Times New Roman"/>
          <w:sz w:val="28"/>
          <w:szCs w:val="28"/>
        </w:rPr>
        <w:t xml:space="preserve"> </w:t>
      </w:r>
      <w:r w:rsidRPr="00CC7F92">
        <w:rPr>
          <w:rStyle w:val="FontStyle29"/>
          <w:rFonts w:ascii="Times New Roman" w:hAnsi="Times New Roman"/>
          <w:sz w:val="28"/>
          <w:szCs w:val="28"/>
        </w:rPr>
        <w:t>ликв</w:t>
      </w:r>
      <w:r w:rsidR="009C44C8">
        <w:rPr>
          <w:rStyle w:val="FontStyle29"/>
          <w:rFonts w:ascii="Times New Roman" w:hAnsi="Times New Roman"/>
          <w:sz w:val="28"/>
          <w:szCs w:val="28"/>
        </w:rPr>
        <w:t>идации чрезвычайных ситуаций.</w:t>
      </w:r>
      <w:r w:rsidR="009C44C8">
        <w:rPr>
          <w:rStyle w:val="FontStyle29"/>
          <w:rFonts w:ascii="Times New Roman" w:hAnsi="Times New Roman"/>
          <w:sz w:val="28"/>
          <w:szCs w:val="28"/>
        </w:rPr>
        <w:tab/>
      </w:r>
    </w:p>
    <w:p w:rsidR="00A62DCF" w:rsidRPr="00CC7F92" w:rsidRDefault="00A62DCF" w:rsidP="00A62DCF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7F92">
        <w:rPr>
          <w:rStyle w:val="FontStyle29"/>
          <w:rFonts w:ascii="Times New Roman" w:hAnsi="Times New Roman"/>
          <w:sz w:val="28"/>
          <w:szCs w:val="28"/>
        </w:rPr>
        <w:t xml:space="preserve">Финансирование работ по созданию, хранению, использованию </w:t>
      </w:r>
      <w:r w:rsidRPr="00CC7F92">
        <w:rPr>
          <w:rStyle w:val="FontStyle30"/>
          <w:rFonts w:ascii="Times New Roman" w:hAnsi="Times New Roman"/>
          <w:sz w:val="28"/>
          <w:szCs w:val="28"/>
        </w:rPr>
        <w:t xml:space="preserve">и </w:t>
      </w:r>
      <w:r w:rsidRPr="00CC7F92">
        <w:rPr>
          <w:rStyle w:val="FontStyle29"/>
          <w:rFonts w:ascii="Times New Roman" w:hAnsi="Times New Roman"/>
          <w:sz w:val="28"/>
          <w:szCs w:val="28"/>
        </w:rPr>
        <w:t xml:space="preserve">восполнению резервов материальных ресурсов для ликвидации </w:t>
      </w:r>
      <w:r w:rsidRPr="00CC7F92">
        <w:rPr>
          <w:rStyle w:val="FontStyle29"/>
          <w:rFonts w:ascii="Times New Roman" w:hAnsi="Times New Roman"/>
          <w:sz w:val="28"/>
          <w:szCs w:val="28"/>
        </w:rPr>
        <w:lastRenderedPageBreak/>
        <w:t xml:space="preserve">чрезвычайной ситуации на территории </w:t>
      </w:r>
      <w:r w:rsidRPr="00CC7F92">
        <w:rPr>
          <w:rStyle w:val="FontStyle30"/>
          <w:rFonts w:ascii="Times New Roman" w:hAnsi="Times New Roman"/>
          <w:sz w:val="28"/>
          <w:szCs w:val="28"/>
        </w:rPr>
        <w:t xml:space="preserve">сельского поселения </w:t>
      </w:r>
      <w:r w:rsidRPr="00CC7F92">
        <w:rPr>
          <w:rStyle w:val="FontStyle29"/>
          <w:rFonts w:ascii="Times New Roman" w:hAnsi="Times New Roman"/>
          <w:sz w:val="28"/>
          <w:szCs w:val="28"/>
        </w:rPr>
        <w:t xml:space="preserve">возложить на </w:t>
      </w:r>
      <w:r>
        <w:rPr>
          <w:rStyle w:val="FontStyle29"/>
          <w:rFonts w:ascii="Times New Roman" w:hAnsi="Times New Roman"/>
          <w:sz w:val="28"/>
          <w:szCs w:val="28"/>
        </w:rPr>
        <w:t>главного бухгалтера сельского поселения.</w:t>
      </w:r>
    </w:p>
    <w:p w:rsidR="00A62DCF" w:rsidRDefault="00A62DCF" w:rsidP="00A62DCF">
      <w:pPr>
        <w:pStyle w:val="Style10"/>
        <w:widowControl/>
        <w:tabs>
          <w:tab w:val="left" w:pos="0"/>
          <w:tab w:val="left" w:pos="830"/>
        </w:tabs>
        <w:spacing w:line="276" w:lineRule="auto"/>
        <w:ind w:right="-1" w:firstLine="567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CC7F92">
        <w:rPr>
          <w:rStyle w:val="FontStyle29"/>
          <w:rFonts w:ascii="Times New Roman" w:hAnsi="Times New Roman"/>
          <w:sz w:val="28"/>
          <w:szCs w:val="28"/>
        </w:rPr>
        <w:t>5.</w:t>
      </w:r>
      <w:r w:rsidRPr="00CC7F92">
        <w:rPr>
          <w:rStyle w:val="FontStyle29"/>
          <w:rFonts w:ascii="Times New Roman" w:hAnsi="Times New Roman"/>
          <w:sz w:val="28"/>
          <w:szCs w:val="28"/>
        </w:rPr>
        <w:tab/>
        <w:t xml:space="preserve">Контроль за выполнением данного Постановления </w:t>
      </w:r>
      <w:r>
        <w:rPr>
          <w:rStyle w:val="FontStyle29"/>
          <w:rFonts w:ascii="Times New Roman" w:hAnsi="Times New Roman"/>
          <w:sz w:val="28"/>
          <w:szCs w:val="28"/>
        </w:rPr>
        <w:t>оставляю за собой.</w:t>
      </w:r>
    </w:p>
    <w:p w:rsidR="00A62DCF" w:rsidRPr="00CC7F92" w:rsidRDefault="00A62DCF" w:rsidP="00A62DCF">
      <w:pPr>
        <w:pStyle w:val="Style10"/>
        <w:widowControl/>
        <w:tabs>
          <w:tab w:val="left" w:pos="0"/>
          <w:tab w:val="left" w:pos="830"/>
        </w:tabs>
        <w:spacing w:line="276" w:lineRule="auto"/>
        <w:ind w:right="-1" w:firstLine="567"/>
        <w:jc w:val="both"/>
        <w:rPr>
          <w:rStyle w:val="FontStyle43"/>
        </w:rPr>
      </w:pPr>
    </w:p>
    <w:p w:rsidR="00A62DCF" w:rsidRDefault="00A62DCF" w:rsidP="00A62DCF">
      <w:p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Миякинский сельсовет  </w:t>
      </w: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Миякинский район </w:t>
      </w: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                                        Р. Я. Туктаров</w:t>
      </w: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A62DCF" w:rsidRDefault="00A62DCF" w:rsidP="00A62DCF">
      <w:pPr>
        <w:spacing w:after="0"/>
        <w:rPr>
          <w:rFonts w:ascii="Times New Roman" w:hAnsi="Times New Roman"/>
          <w:sz w:val="28"/>
          <w:szCs w:val="28"/>
        </w:rPr>
      </w:pPr>
    </w:p>
    <w:p w:rsidR="00151280" w:rsidRPr="00151280" w:rsidRDefault="00151280" w:rsidP="00A62DCF">
      <w:pPr>
        <w:spacing w:after="0"/>
        <w:rPr>
          <w:rFonts w:ascii="Times New Roman" w:hAnsi="Times New Roman"/>
          <w:sz w:val="24"/>
          <w:szCs w:val="24"/>
        </w:rPr>
      </w:pPr>
      <w:r w:rsidRPr="00151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51280">
        <w:rPr>
          <w:rFonts w:ascii="Times New Roman" w:hAnsi="Times New Roman"/>
          <w:sz w:val="24"/>
          <w:szCs w:val="24"/>
        </w:rPr>
        <w:t xml:space="preserve">       Приложение № 1</w:t>
      </w:r>
    </w:p>
    <w:p w:rsidR="00151280" w:rsidRPr="00151280" w:rsidRDefault="00151280" w:rsidP="00A62DCF">
      <w:pPr>
        <w:spacing w:after="0"/>
        <w:rPr>
          <w:rFonts w:ascii="Times New Roman" w:hAnsi="Times New Roman"/>
          <w:sz w:val="24"/>
          <w:szCs w:val="24"/>
        </w:rPr>
      </w:pPr>
      <w:r w:rsidRPr="001512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51280">
        <w:rPr>
          <w:rFonts w:ascii="Times New Roman" w:hAnsi="Times New Roman"/>
          <w:sz w:val="24"/>
          <w:szCs w:val="24"/>
        </w:rPr>
        <w:t xml:space="preserve">         к Постановлению главы</w:t>
      </w:r>
    </w:p>
    <w:p w:rsidR="00A62DCF" w:rsidRPr="00151280" w:rsidRDefault="00151280" w:rsidP="00151280">
      <w:pPr>
        <w:tabs>
          <w:tab w:val="left" w:pos="6450"/>
        </w:tabs>
        <w:spacing w:after="0"/>
        <w:rPr>
          <w:rFonts w:ascii="Times New Roman" w:hAnsi="Times New Roman"/>
          <w:sz w:val="24"/>
          <w:szCs w:val="24"/>
        </w:rPr>
      </w:pPr>
      <w:r w:rsidRPr="00151280">
        <w:rPr>
          <w:rFonts w:ascii="Times New Roman" w:hAnsi="Times New Roman"/>
          <w:sz w:val="24"/>
          <w:szCs w:val="24"/>
        </w:rPr>
        <w:t xml:space="preserve">   </w:t>
      </w:r>
      <w:r w:rsidR="00A62DCF" w:rsidRPr="00151280">
        <w:rPr>
          <w:rFonts w:ascii="Times New Roman" w:hAnsi="Times New Roman"/>
          <w:sz w:val="24"/>
          <w:szCs w:val="24"/>
        </w:rPr>
        <w:t xml:space="preserve"> </w:t>
      </w:r>
      <w:r w:rsidRPr="00151280"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151280" w:rsidRDefault="00EE78E2" w:rsidP="00151280">
      <w:pPr>
        <w:tabs>
          <w:tab w:val="left" w:pos="645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94 от 17</w:t>
      </w:r>
      <w:r w:rsidR="00151280" w:rsidRPr="00151280">
        <w:rPr>
          <w:rFonts w:ascii="Times New Roman" w:hAnsi="Times New Roman"/>
          <w:sz w:val="24"/>
          <w:szCs w:val="24"/>
        </w:rPr>
        <w:t>.09.2012</w:t>
      </w:r>
    </w:p>
    <w:p w:rsidR="00172489" w:rsidRDefault="00172489" w:rsidP="00151280">
      <w:pPr>
        <w:tabs>
          <w:tab w:val="left" w:pos="6450"/>
        </w:tabs>
        <w:spacing w:after="0"/>
        <w:rPr>
          <w:rFonts w:ascii="Times New Roman" w:hAnsi="Times New Roman"/>
          <w:sz w:val="24"/>
          <w:szCs w:val="24"/>
        </w:rPr>
      </w:pPr>
    </w:p>
    <w:p w:rsidR="00151280" w:rsidRDefault="00151280" w:rsidP="00151280">
      <w:pPr>
        <w:tabs>
          <w:tab w:val="left" w:pos="645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151280">
        <w:rPr>
          <w:rFonts w:ascii="Times New Roman" w:hAnsi="Times New Roman"/>
          <w:b/>
          <w:sz w:val="28"/>
          <w:szCs w:val="28"/>
        </w:rPr>
        <w:t>ПОЛОЖЕНИЕ</w:t>
      </w:r>
    </w:p>
    <w:p w:rsidR="00151280" w:rsidRDefault="00151280" w:rsidP="00151280">
      <w:pPr>
        <w:tabs>
          <w:tab w:val="left" w:pos="64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создания, хранения, использования и восполнения материальных ресурсов для ликвидации чрезвычайных ситуаций на территории сельского поселения Миякинский сельсовет</w:t>
      </w:r>
    </w:p>
    <w:p w:rsidR="00172489" w:rsidRDefault="00172489" w:rsidP="00151280">
      <w:pPr>
        <w:tabs>
          <w:tab w:val="left" w:pos="645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1280" w:rsidRDefault="00151280" w:rsidP="00151280">
      <w:pPr>
        <w:tabs>
          <w:tab w:val="left" w:pos="64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Настоящее Положение разработано в соответствии с Федеральным законом от 21 декабря 1994 г. № 68-Ф3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№ 1340 «О порядке создания и использования резервов материальных ресурсов для ликвидации чрезвычайных ситуаций природного и техногенного характера», «О возмещении расходов на подготовку и проведение мероприятий по гражданской обороне» от 16.03.2000 № 227, «О на</w:t>
      </w:r>
      <w:r w:rsidR="0075698B">
        <w:rPr>
          <w:rFonts w:ascii="Times New Roman" w:hAnsi="Times New Roman"/>
          <w:sz w:val="28"/>
          <w:szCs w:val="28"/>
        </w:rPr>
        <w:t>коплении и использовании в целях гражданской обороны запасов материально-технических, продовольственных, медицинских и иных средств» от 27.04.2000 № 379 и определяет основные принципы создания, хранения, использования резервов материальных ресурсов для ликвидации чрезвычайных ситуаций природного и техногенного характера.</w:t>
      </w:r>
    </w:p>
    <w:p w:rsidR="0075698B" w:rsidRDefault="00A71B24" w:rsidP="00151280">
      <w:pPr>
        <w:tabs>
          <w:tab w:val="left" w:pos="64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включают: продовольствие, медицинское имущество, медикаменты, транспортные и специальные технические средства, средства связи, строительные, ремонтные и горюче-смазочные материалы, средства индивидуальной защиты и другие материальные ресурсы.</w:t>
      </w:r>
    </w:p>
    <w:p w:rsidR="00A71B24" w:rsidRDefault="00A71B24" w:rsidP="00151280">
      <w:pPr>
        <w:tabs>
          <w:tab w:val="left" w:pos="64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В общий состав резервов материальных ресурсов сельского поселения для ликвидации чрезвычайных ситуаций включаются и резервы объектов экономики.</w:t>
      </w:r>
    </w:p>
    <w:p w:rsidR="00A71B24" w:rsidRDefault="00A71B24" w:rsidP="00151280">
      <w:pPr>
        <w:tabs>
          <w:tab w:val="left" w:pos="64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Номенклатура и объем резервов материальных ресурсов для ликвидации чрезвычайных ситуаций, а также контроль за созданием, хранением, </w:t>
      </w:r>
      <w:r w:rsidR="00172489">
        <w:rPr>
          <w:rFonts w:ascii="Times New Roman" w:hAnsi="Times New Roman"/>
          <w:sz w:val="28"/>
          <w:szCs w:val="28"/>
        </w:rPr>
        <w:t>использованием и восполнением резервов осуществляется руководителями их создавшими.</w:t>
      </w:r>
    </w:p>
    <w:p w:rsidR="00172489" w:rsidRDefault="00172489" w:rsidP="00151280">
      <w:pPr>
        <w:tabs>
          <w:tab w:val="left" w:pos="64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Резервы материальных ресурсов для ликвидации чрезвычайных ситуаций предназначаются для обеспечения проведения аварийно-</w:t>
      </w:r>
      <w:r>
        <w:rPr>
          <w:rFonts w:ascii="Times New Roman" w:hAnsi="Times New Roman"/>
          <w:sz w:val="28"/>
          <w:szCs w:val="28"/>
        </w:rPr>
        <w:lastRenderedPageBreak/>
        <w:t>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 помощи и других первоочередных мероприятий, связанных с обеспечением жизнедеятельности пострадавшего населения, а также личного состава формировании (сил), привлекаемых для проведения надлежащих работ в зоне чрезвычайных ситуаций.</w:t>
      </w:r>
    </w:p>
    <w:p w:rsidR="00A71B24" w:rsidRPr="00151280" w:rsidRDefault="00A71B24" w:rsidP="00151280">
      <w:pPr>
        <w:tabs>
          <w:tab w:val="left" w:pos="645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B91140" w:rsidRDefault="00B91140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Default="00172489" w:rsidP="00172489">
      <w:pPr>
        <w:jc w:val="center"/>
      </w:pPr>
    </w:p>
    <w:p w:rsidR="00172489" w:rsidRPr="00172489" w:rsidRDefault="00172489" w:rsidP="00172489">
      <w:pPr>
        <w:pStyle w:val="Style14"/>
        <w:widowControl/>
        <w:spacing w:before="62"/>
        <w:ind w:left="5954"/>
        <w:rPr>
          <w:rStyle w:val="FontStyle36"/>
          <w:rFonts w:ascii="Times New Roman" w:hAnsi="Times New Roman" w:cs="Times New Roman"/>
        </w:rPr>
      </w:pPr>
      <w:r w:rsidRPr="00172489">
        <w:rPr>
          <w:rStyle w:val="FontStyle36"/>
          <w:rFonts w:ascii="Times New Roman" w:hAnsi="Times New Roman" w:cs="Times New Roman"/>
        </w:rPr>
        <w:t>Приложение № 2</w:t>
      </w:r>
    </w:p>
    <w:p w:rsidR="00172489" w:rsidRPr="00172489" w:rsidRDefault="00172489" w:rsidP="00172489">
      <w:pPr>
        <w:pStyle w:val="Style14"/>
        <w:widowControl/>
        <w:spacing w:before="62"/>
        <w:ind w:left="5954"/>
        <w:rPr>
          <w:rStyle w:val="FontStyle36"/>
          <w:rFonts w:ascii="Times New Roman" w:hAnsi="Times New Roman" w:cs="Times New Roman"/>
        </w:rPr>
      </w:pPr>
      <w:r w:rsidRPr="00172489">
        <w:rPr>
          <w:rStyle w:val="FontStyle36"/>
          <w:rFonts w:ascii="Times New Roman" w:hAnsi="Times New Roman" w:cs="Times New Roman"/>
        </w:rPr>
        <w:t xml:space="preserve">к Постановлению главы </w:t>
      </w:r>
    </w:p>
    <w:p w:rsidR="00172489" w:rsidRDefault="00EE78E2" w:rsidP="00172489">
      <w:pPr>
        <w:pStyle w:val="Style14"/>
        <w:widowControl/>
        <w:spacing w:before="62"/>
        <w:ind w:left="5954"/>
        <w:rPr>
          <w:rStyle w:val="FontStyle36"/>
          <w:rFonts w:ascii="Times New Roman" w:hAnsi="Times New Roman" w:cs="Times New Roman"/>
        </w:rPr>
      </w:pPr>
      <w:r>
        <w:rPr>
          <w:rStyle w:val="FontStyle36"/>
          <w:rFonts w:ascii="Times New Roman" w:hAnsi="Times New Roman" w:cs="Times New Roman"/>
        </w:rPr>
        <w:t>№ 94 от 17</w:t>
      </w:r>
      <w:r w:rsidR="00172489">
        <w:rPr>
          <w:rStyle w:val="FontStyle36"/>
          <w:rFonts w:ascii="Times New Roman" w:hAnsi="Times New Roman" w:cs="Times New Roman"/>
        </w:rPr>
        <w:t xml:space="preserve">.09.2012 </w:t>
      </w:r>
      <w:r w:rsidR="00172489" w:rsidRPr="00172489">
        <w:rPr>
          <w:rStyle w:val="FontStyle36"/>
          <w:rFonts w:ascii="Times New Roman" w:hAnsi="Times New Roman" w:cs="Times New Roman"/>
        </w:rPr>
        <w:t>г</w:t>
      </w:r>
    </w:p>
    <w:p w:rsidR="00F84FC6" w:rsidRPr="00172489" w:rsidRDefault="00F84FC6" w:rsidP="00172489">
      <w:pPr>
        <w:pStyle w:val="Style14"/>
        <w:widowControl/>
        <w:spacing w:before="62"/>
        <w:ind w:left="5954"/>
        <w:rPr>
          <w:rStyle w:val="FontStyle36"/>
          <w:rFonts w:ascii="Times New Roman" w:hAnsi="Times New Roman" w:cs="Times New Roman"/>
        </w:rPr>
      </w:pPr>
    </w:p>
    <w:p w:rsidR="00172489" w:rsidRPr="00F84FC6" w:rsidRDefault="00172489" w:rsidP="00172489">
      <w:pPr>
        <w:pStyle w:val="Style14"/>
        <w:widowControl/>
        <w:spacing w:before="62"/>
        <w:ind w:left="835"/>
        <w:jc w:val="center"/>
        <w:rPr>
          <w:rStyle w:val="FontStyle36"/>
          <w:rFonts w:ascii="Times New Roman" w:hAnsi="Times New Roman" w:cs="Times New Roman"/>
          <w:b/>
          <w:sz w:val="28"/>
          <w:szCs w:val="28"/>
        </w:rPr>
      </w:pPr>
      <w:r w:rsidRPr="00F84FC6">
        <w:rPr>
          <w:rStyle w:val="FontStyle36"/>
          <w:rFonts w:ascii="Times New Roman" w:hAnsi="Times New Roman" w:cs="Times New Roman"/>
          <w:b/>
          <w:sz w:val="28"/>
          <w:szCs w:val="28"/>
        </w:rPr>
        <w:t>ПЕРЕЧЕНЬ</w:t>
      </w:r>
    </w:p>
    <w:p w:rsidR="00172489" w:rsidRPr="00F84FC6" w:rsidRDefault="00172489" w:rsidP="00172489">
      <w:pPr>
        <w:pStyle w:val="Style15"/>
        <w:widowControl/>
        <w:spacing w:line="240" w:lineRule="auto"/>
        <w:ind w:left="1939" w:right="1478"/>
        <w:rPr>
          <w:rStyle w:val="FontStyle36"/>
          <w:rFonts w:ascii="Times New Roman" w:hAnsi="Times New Roman" w:cs="Times New Roman"/>
          <w:b/>
          <w:sz w:val="28"/>
          <w:szCs w:val="28"/>
        </w:rPr>
      </w:pPr>
      <w:r w:rsidRPr="00F84FC6">
        <w:rPr>
          <w:rStyle w:val="FontStyle36"/>
          <w:rFonts w:ascii="Times New Roman" w:hAnsi="Times New Roman" w:cs="Times New Roman"/>
          <w:b/>
          <w:sz w:val="28"/>
          <w:szCs w:val="28"/>
        </w:rPr>
        <w:t xml:space="preserve"> резервов для предупреждения и ликвидации чрезвычайных ситуаций муниципального характера и ответственных за их создание и содержание</w:t>
      </w:r>
    </w:p>
    <w:p w:rsidR="00F84FC6" w:rsidRPr="00172489" w:rsidRDefault="00F84FC6" w:rsidP="00172489">
      <w:pPr>
        <w:pStyle w:val="Style15"/>
        <w:widowControl/>
        <w:spacing w:line="240" w:lineRule="auto"/>
        <w:ind w:left="1939" w:right="1478"/>
        <w:rPr>
          <w:rStyle w:val="FontStyle36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0"/>
        <w:gridCol w:w="4522"/>
        <w:gridCol w:w="3862"/>
      </w:tblGrid>
      <w:tr w:rsidR="00172489" w:rsidRPr="00172489" w:rsidTr="00F0329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ind w:firstLine="53"/>
              <w:jc w:val="center"/>
              <w:rPr>
                <w:rStyle w:val="FontStyle36"/>
                <w:rFonts w:ascii="Times New Roman" w:hAnsi="Times New Roman" w:cs="Times New Roman"/>
                <w:b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ind w:left="686"/>
              <w:jc w:val="center"/>
              <w:rPr>
                <w:rStyle w:val="FontStyle36"/>
                <w:rFonts w:ascii="Times New Roman" w:hAnsi="Times New Roman" w:cs="Times New Roman"/>
                <w:b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Наименование резервов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jc w:val="center"/>
              <w:rPr>
                <w:rStyle w:val="FontStyle36"/>
                <w:rFonts w:ascii="Times New Roman" w:hAnsi="Times New Roman" w:cs="Times New Roman"/>
                <w:b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Ответственный за </w:t>
            </w: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создание и </w:t>
            </w: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172489" w:rsidRPr="00172489" w:rsidTr="00F0329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172489" w:rsidRDefault="00172489" w:rsidP="00172489">
            <w:pPr>
              <w:pStyle w:val="Style2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Продовольствие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spacing w:val="-30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72489">
              <w:rPr>
                <w:rStyle w:val="FontStyle24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Миякинского РайПО</w:t>
            </w:r>
          </w:p>
        </w:tc>
      </w:tr>
      <w:tr w:rsidR="00172489" w:rsidRPr="00172489" w:rsidTr="00F0329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489" w:rsidRPr="00172489" w:rsidRDefault="00172489" w:rsidP="00172489">
            <w:pPr>
              <w:pStyle w:val="Style2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Медицинское имущество и меди</w:t>
            </w: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softHyphen/>
              <w:t>каменты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pacing w:val="-30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Главный врач Миякинского ЦРБ</w:t>
            </w:r>
          </w:p>
        </w:tc>
      </w:tr>
      <w:tr w:rsidR="00172489" w:rsidRPr="00172489" w:rsidTr="00F0329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172489" w:rsidRDefault="00172489" w:rsidP="00172489">
            <w:pPr>
              <w:pStyle w:val="Style2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Вещевое имущество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rPr>
                <w:rStyle w:val="FontStyle28"/>
                <w:rFonts w:ascii="Times New Roman" w:hAnsi="Times New Roman" w:cs="Times New Roman"/>
                <w:spacing w:val="-30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72489">
              <w:rPr>
                <w:rStyle w:val="FontStyle24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Миякинского РайПО</w:t>
            </w:r>
          </w:p>
        </w:tc>
      </w:tr>
      <w:tr w:rsidR="00172489" w:rsidRPr="00172489" w:rsidTr="00F03295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172489" w:rsidRDefault="00172489" w:rsidP="00172489">
            <w:pPr>
              <w:pStyle w:val="Style2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172489" w:rsidRDefault="00172489" w:rsidP="00F03295">
            <w:pPr>
              <w:pStyle w:val="Style1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Материальные ресурсы:</w:t>
            </w:r>
          </w:p>
          <w:p w:rsidR="00172489" w:rsidRPr="00172489" w:rsidRDefault="00172489" w:rsidP="00F03295">
            <w:pPr>
              <w:pStyle w:val="Style17"/>
              <w:widowControl/>
              <w:tabs>
                <w:tab w:val="left" w:pos="840"/>
              </w:tabs>
              <w:spacing w:line="240" w:lineRule="auto"/>
              <w:ind w:left="123" w:hanging="142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- для ликвидации аварий на коммунально-энергетических сетях</w:t>
            </w:r>
          </w:p>
          <w:p w:rsidR="00172489" w:rsidRPr="00172489" w:rsidRDefault="00172489" w:rsidP="00F03295">
            <w:pPr>
              <w:pStyle w:val="Style17"/>
              <w:widowControl/>
              <w:tabs>
                <w:tab w:val="left" w:pos="830"/>
              </w:tabs>
              <w:spacing w:line="240" w:lineRule="auto"/>
              <w:ind w:firstLine="0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- строительные материалы</w:t>
            </w:r>
          </w:p>
          <w:p w:rsidR="00172489" w:rsidRPr="00172489" w:rsidRDefault="00172489" w:rsidP="00F03295">
            <w:pPr>
              <w:pStyle w:val="Style17"/>
              <w:widowControl/>
              <w:tabs>
                <w:tab w:val="left" w:pos="840"/>
              </w:tabs>
              <w:spacing w:line="240" w:lineRule="auto"/>
              <w:ind w:left="355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- средства индивидуальной защиты</w:t>
            </w:r>
          </w:p>
          <w:p w:rsidR="00172489" w:rsidRPr="00172489" w:rsidRDefault="00172489" w:rsidP="00F03295">
            <w:pPr>
              <w:pStyle w:val="Style17"/>
              <w:widowControl/>
              <w:tabs>
                <w:tab w:val="left" w:pos="830"/>
              </w:tabs>
              <w:spacing w:line="240" w:lineRule="auto"/>
              <w:ind w:firstLine="0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- средства оповещения и связи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Default="00172489" w:rsidP="00F03295">
            <w:pPr>
              <w:pStyle w:val="Style1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ООО «Водстройсервис»</w:t>
            </w:r>
          </w:p>
          <w:p w:rsidR="00172489" w:rsidRPr="00172489" w:rsidRDefault="00172489" w:rsidP="00F03295">
            <w:pPr>
              <w:pStyle w:val="Style1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ООО «Мияки коммунальный сервис»</w:t>
            </w:r>
          </w:p>
          <w:p w:rsidR="00172489" w:rsidRPr="00172489" w:rsidRDefault="00172489" w:rsidP="00F03295">
            <w:pPr>
              <w:pStyle w:val="Style19"/>
              <w:widowControl/>
              <w:spacing w:line="240" w:lineRule="auto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Начальник ООО «Жилищник»</w:t>
            </w:r>
          </w:p>
          <w:p w:rsidR="00172489" w:rsidRPr="00172489" w:rsidRDefault="00172489" w:rsidP="00F03295">
            <w:pPr>
              <w:pStyle w:val="Style19"/>
              <w:widowControl/>
              <w:spacing w:line="240" w:lineRule="auto"/>
              <w:ind w:firstLine="5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Председатель комиссии ГОЧС</w:t>
            </w:r>
          </w:p>
          <w:p w:rsidR="00172489" w:rsidRPr="00172489" w:rsidRDefault="00172489" w:rsidP="00F03295">
            <w:pPr>
              <w:pStyle w:val="Style19"/>
              <w:widowControl/>
              <w:spacing w:line="240" w:lineRule="auto"/>
              <w:ind w:firstLine="5"/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Зам. председателя комиссии ГОЧС</w:t>
            </w:r>
          </w:p>
          <w:p w:rsidR="00172489" w:rsidRPr="00172489" w:rsidRDefault="00172489" w:rsidP="00F03295">
            <w:pPr>
              <w:pStyle w:val="Style19"/>
              <w:widowControl/>
              <w:spacing w:line="240" w:lineRule="auto"/>
              <w:ind w:firstLine="5"/>
              <w:rPr>
                <w:rStyle w:val="FontStyle28"/>
                <w:rFonts w:ascii="Times New Roman" w:hAnsi="Times New Roman" w:cs="Times New Roman"/>
                <w:spacing w:val="-30"/>
              </w:rPr>
            </w:pPr>
            <w:r w:rsidRPr="00172489">
              <w:rPr>
                <w:rStyle w:val="FontStyle36"/>
                <w:rFonts w:ascii="Times New Roman" w:hAnsi="Times New Roman" w:cs="Times New Roman"/>
                <w:sz w:val="28"/>
                <w:szCs w:val="28"/>
              </w:rPr>
              <w:t>Начальник Миякинского РУС</w:t>
            </w:r>
          </w:p>
        </w:tc>
      </w:tr>
    </w:tbl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84FC6" w:rsidRDefault="00F84FC6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Pr="004D167B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D167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72489" w:rsidRPr="004D167B" w:rsidRDefault="00172489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D167B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172489" w:rsidRDefault="00EE78E2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94 от 17</w:t>
      </w:r>
      <w:r w:rsidR="00F84FC6">
        <w:rPr>
          <w:rFonts w:ascii="Times New Roman" w:hAnsi="Times New Roman" w:cs="Times New Roman"/>
          <w:sz w:val="24"/>
          <w:szCs w:val="24"/>
        </w:rPr>
        <w:t>.09.2012</w:t>
      </w:r>
      <w:r w:rsidR="00172489" w:rsidRPr="004D16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84FC6" w:rsidRPr="004D167B" w:rsidRDefault="00F84FC6" w:rsidP="00172489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172489" w:rsidRPr="00F84FC6" w:rsidRDefault="00172489" w:rsidP="00F84FC6">
      <w:pPr>
        <w:pStyle w:val="Style5"/>
        <w:widowControl/>
        <w:spacing w:before="67"/>
        <w:jc w:val="center"/>
        <w:rPr>
          <w:b/>
          <w:sz w:val="28"/>
          <w:szCs w:val="28"/>
        </w:rPr>
      </w:pPr>
      <w:r w:rsidRPr="00F84FC6">
        <w:rPr>
          <w:rStyle w:val="FontStyle29"/>
          <w:rFonts w:ascii="Times New Roman" w:hAnsi="Times New Roman" w:cs="Times New Roman"/>
          <w:b/>
          <w:sz w:val="28"/>
          <w:szCs w:val="28"/>
        </w:rPr>
        <w:t>Номенклатура и объем резерва материальных ресурсов для ликвидации ЧС</w:t>
      </w:r>
      <w:r w:rsidR="00F84FC6" w:rsidRPr="00F84FC6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 </w:t>
      </w:r>
      <w:r w:rsidRPr="00F84FC6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в</w:t>
      </w:r>
      <w:r w:rsidR="00F84FC6" w:rsidRPr="00F84FC6">
        <w:rPr>
          <w:rStyle w:val="FontStyle29"/>
          <w:rFonts w:ascii="Times New Roman" w:hAnsi="Times New Roman" w:cs="Times New Roman"/>
          <w:b/>
          <w:sz w:val="28"/>
          <w:szCs w:val="28"/>
        </w:rPr>
        <w:t xml:space="preserve"> </w:t>
      </w:r>
      <w:r w:rsidRPr="00F84FC6">
        <w:rPr>
          <w:b/>
          <w:sz w:val="28"/>
          <w:szCs w:val="28"/>
        </w:rPr>
        <w:t>сельском поселении Миякинский сельсовет</w:t>
      </w:r>
    </w:p>
    <w:p w:rsidR="00F84FC6" w:rsidRPr="00F84FC6" w:rsidRDefault="00F84FC6" w:rsidP="00F84FC6">
      <w:pPr>
        <w:pStyle w:val="Style5"/>
        <w:widowControl/>
        <w:spacing w:before="67"/>
        <w:jc w:val="center"/>
        <w:rPr>
          <w:sz w:val="28"/>
          <w:szCs w:val="28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5"/>
        <w:gridCol w:w="5191"/>
        <w:gridCol w:w="1559"/>
        <w:gridCol w:w="2126"/>
      </w:tblGrid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jc w:val="center"/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jc w:val="center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 w:rsidR="00F84FC6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 xml:space="preserve">иница </w:t>
            </w:r>
            <w:r w:rsidRPr="00F84FC6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>измер</w:t>
            </w:r>
            <w:r w:rsidR="00F84FC6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ind w:left="10" w:right="-40" w:hanging="10"/>
              <w:jc w:val="center"/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b/>
                <w:sz w:val="28"/>
                <w:szCs w:val="28"/>
              </w:rPr>
              <w:t>Кол-во/млн. руб.</w:t>
            </w:r>
          </w:p>
        </w:tc>
      </w:tr>
      <w:tr w:rsidR="00172489" w:rsidRPr="00F84FC6" w:rsidTr="00F03295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 .Продовольствие (из расчета 500 чел. на 7 суток)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9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0,099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2.1/0,025      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position w:val="-3"/>
                <w:sz w:val="28"/>
                <w:szCs w:val="28"/>
                <w:lang w:val="en-US"/>
              </w:rPr>
            </w:pPr>
            <w:r w:rsidRPr="00F84FC6">
              <w:rPr>
                <w:rStyle w:val="FontStyle29"/>
                <w:rFonts w:ascii="Times New Roman" w:hAnsi="Times New Roman" w:cs="Times New Roman"/>
                <w:position w:val="-3"/>
                <w:sz w:val="28"/>
                <w:szCs w:val="28"/>
              </w:rPr>
              <w:t xml:space="preserve">2,1/0,022 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position w:val="-1"/>
                <w:sz w:val="28"/>
                <w:szCs w:val="28"/>
              </w:rPr>
              <w:t xml:space="preserve">0.56/0.0076 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Консервы мясные, рыбные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position w:val="2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position w:val="2"/>
                <w:sz w:val="28"/>
                <w:szCs w:val="28"/>
              </w:rPr>
              <w:t xml:space="preserve">0,35/0,032 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О,105/0</w:t>
            </w:r>
            <w:r w:rsidRPr="00F84FC6">
              <w:rPr>
                <w:rStyle w:val="FontStyle30"/>
                <w:rFonts w:ascii="Times New Roman" w:hAnsi="Times New Roman" w:cs="Times New Roman"/>
                <w:sz w:val="28"/>
                <w:szCs w:val="28"/>
              </w:rPr>
              <w:t>,0065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0,21/0,0039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pacing w:val="-40"/>
                <w:position w:val="-2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position w:val="-2"/>
                <w:sz w:val="28"/>
                <w:szCs w:val="28"/>
              </w:rPr>
              <w:t>0,035/0,0002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0,014/0,0017</w:t>
            </w:r>
          </w:p>
        </w:tc>
      </w:tr>
      <w:tr w:rsidR="00172489" w:rsidRPr="00F84FC6" w:rsidTr="00F03295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2. Вещевое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9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0,364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Рукавицы брезентовые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1000/0,015    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Костюмы рабочие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position w:val="-3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position w:val="-3"/>
                <w:sz w:val="28"/>
                <w:szCs w:val="28"/>
              </w:rPr>
              <w:t xml:space="preserve">300/0,075  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8"/>
                <w:rFonts w:ascii="Times New Roman" w:hAnsi="Times New Roman" w:cs="Times New Roman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Куртки ватные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300/0,076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300/0,099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Сапоги кирзовые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300/0,090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Мешки бумажные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шт</w:t>
            </w:r>
            <w:r w:rsid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500/0,003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Мешки полипропиленовые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шт</w:t>
            </w:r>
            <w:r w:rsid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1000/0,006 </w:t>
            </w:r>
          </w:p>
        </w:tc>
      </w:tr>
      <w:tr w:rsidR="00172489" w:rsidRPr="00F84FC6" w:rsidTr="00F03295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3. Строительные материалы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9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1,315 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Лесоматериалы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</w:t>
            </w:r>
            <w:r w:rsid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31"/>
                <w:rFonts w:ascii="Times New Roman" w:hAnsi="Times New Roman" w:cs="Times New Roman"/>
                <w:position w:val="-3"/>
                <w:sz w:val="28"/>
                <w:szCs w:val="28"/>
                <w:lang w:val="en-US"/>
              </w:rPr>
            </w:pPr>
            <w:r w:rsidRPr="00F84FC6">
              <w:rPr>
                <w:rStyle w:val="FontStyle29"/>
                <w:rFonts w:ascii="Times New Roman" w:hAnsi="Times New Roman" w:cs="Times New Roman"/>
                <w:position w:val="-3"/>
                <w:sz w:val="28"/>
                <w:szCs w:val="28"/>
              </w:rPr>
              <w:t xml:space="preserve">600/0,9  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32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 xml:space="preserve">100/0,17 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1000/0,13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Шифер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800/0,06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Кирпич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тыс.шт.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10/0,055</w:t>
            </w:r>
          </w:p>
        </w:tc>
      </w:tr>
      <w:tr w:rsidR="00172489" w:rsidRPr="00F84FC6" w:rsidTr="00F03295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4. Медикаменты и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9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0,107</w:t>
            </w:r>
          </w:p>
        </w:tc>
      </w:tr>
      <w:tr w:rsidR="00172489" w:rsidRPr="00F84FC6" w:rsidTr="00F03295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5. Горюче-смазочные материалы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9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0,258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8"/>
                <w:rFonts w:ascii="Times New Roman" w:hAnsi="Times New Roman" w:cs="Times New Roman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Автобензин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10/0,081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Дизтопливо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20/0,156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Масла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2/0,021</w:t>
            </w:r>
          </w:p>
        </w:tc>
      </w:tr>
      <w:tr w:rsidR="00172489" w:rsidRPr="00F84FC6" w:rsidTr="00F03295"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7"/>
              <w:widowControl/>
              <w:spacing w:line="240" w:lineRule="auto"/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29"/>
                <w:rFonts w:ascii="Times New Roman" w:hAnsi="Times New Roman" w:cs="Times New Roman"/>
                <w:sz w:val="28"/>
                <w:szCs w:val="28"/>
              </w:rPr>
              <w:t>6.Коммунально-техническое имущество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9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0,315</w:t>
            </w:r>
          </w:p>
        </w:tc>
      </w:tr>
      <w:tr w:rsidR="00172489" w:rsidRPr="00F84FC6" w:rsidTr="00F84FC6"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9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489" w:rsidRPr="00F84FC6" w:rsidRDefault="00172489" w:rsidP="00F03295">
            <w:pPr>
              <w:pStyle w:val="Style9"/>
              <w:widowControl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 w:rsidRPr="00F84FC6"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2,458</w:t>
            </w:r>
          </w:p>
        </w:tc>
      </w:tr>
    </w:tbl>
    <w:p w:rsidR="00172489" w:rsidRPr="004D167B" w:rsidRDefault="00172489" w:rsidP="00172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489" w:rsidRDefault="00172489" w:rsidP="00172489">
      <w:pPr>
        <w:jc w:val="center"/>
      </w:pPr>
    </w:p>
    <w:sectPr w:rsidR="00172489" w:rsidSect="00A62D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02" w:rsidRDefault="00AC5C02" w:rsidP="00172489">
      <w:pPr>
        <w:spacing w:after="0" w:line="240" w:lineRule="auto"/>
      </w:pPr>
      <w:r>
        <w:separator/>
      </w:r>
    </w:p>
  </w:endnote>
  <w:endnote w:type="continuationSeparator" w:id="1">
    <w:p w:rsidR="00AC5C02" w:rsidRDefault="00AC5C02" w:rsidP="0017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02" w:rsidRDefault="00AC5C02" w:rsidP="00172489">
      <w:pPr>
        <w:spacing w:after="0" w:line="240" w:lineRule="auto"/>
      </w:pPr>
      <w:r>
        <w:separator/>
      </w:r>
    </w:p>
  </w:footnote>
  <w:footnote w:type="continuationSeparator" w:id="1">
    <w:p w:rsidR="00AC5C02" w:rsidRDefault="00AC5C02" w:rsidP="0017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76C1"/>
    <w:multiLevelType w:val="singleLevel"/>
    <w:tmpl w:val="EDE06D4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670A2C92"/>
    <w:multiLevelType w:val="hybridMultilevel"/>
    <w:tmpl w:val="446A0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2DCF"/>
    <w:rsid w:val="00126031"/>
    <w:rsid w:val="00151280"/>
    <w:rsid w:val="00172489"/>
    <w:rsid w:val="00276EF6"/>
    <w:rsid w:val="006343D9"/>
    <w:rsid w:val="006D6481"/>
    <w:rsid w:val="0075698B"/>
    <w:rsid w:val="009C44C8"/>
    <w:rsid w:val="00A62DCF"/>
    <w:rsid w:val="00A71B24"/>
    <w:rsid w:val="00A73FDC"/>
    <w:rsid w:val="00AC5C02"/>
    <w:rsid w:val="00B33B37"/>
    <w:rsid w:val="00B91140"/>
    <w:rsid w:val="00EE78E2"/>
    <w:rsid w:val="00F14BD4"/>
    <w:rsid w:val="00F8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62DCF"/>
    <w:pPr>
      <w:widowControl w:val="0"/>
      <w:autoSpaceDE w:val="0"/>
      <w:autoSpaceDN w:val="0"/>
      <w:adjustRightInd w:val="0"/>
      <w:spacing w:after="0" w:line="226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A62D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A62DC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A62DC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A62DCF"/>
    <w:pPr>
      <w:widowControl w:val="0"/>
      <w:autoSpaceDE w:val="0"/>
      <w:autoSpaceDN w:val="0"/>
      <w:adjustRightInd w:val="0"/>
      <w:spacing w:after="0" w:line="329" w:lineRule="exact"/>
    </w:pPr>
    <w:rPr>
      <w:rFonts w:ascii="MS Reference Sans Serif" w:eastAsia="Times New Roman" w:hAnsi="MS Reference Sans Serif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A62DCF"/>
    <w:rPr>
      <w:rFonts w:ascii="Times New Roman" w:hAnsi="Times New Roman" w:cs="Times New Roman"/>
      <w:sz w:val="28"/>
      <w:szCs w:val="28"/>
    </w:rPr>
  </w:style>
  <w:style w:type="character" w:customStyle="1" w:styleId="FontStyle28">
    <w:name w:val="Font Style28"/>
    <w:basedOn w:val="a0"/>
    <w:uiPriority w:val="99"/>
    <w:rsid w:val="00A62DCF"/>
    <w:rPr>
      <w:rFonts w:ascii="Candara" w:hAnsi="Candara" w:cs="Candara"/>
      <w:sz w:val="28"/>
      <w:szCs w:val="28"/>
    </w:rPr>
  </w:style>
  <w:style w:type="character" w:customStyle="1" w:styleId="FontStyle32">
    <w:name w:val="Font Style32"/>
    <w:basedOn w:val="a0"/>
    <w:uiPriority w:val="99"/>
    <w:rsid w:val="00A62DCF"/>
    <w:rPr>
      <w:rFonts w:ascii="Arial" w:hAnsi="Arial" w:cs="Arial"/>
      <w:i/>
      <w:iCs/>
      <w:spacing w:val="-30"/>
      <w:sz w:val="34"/>
      <w:szCs w:val="34"/>
    </w:rPr>
  </w:style>
  <w:style w:type="paragraph" w:customStyle="1" w:styleId="Style11">
    <w:name w:val="Style11"/>
    <w:basedOn w:val="a"/>
    <w:uiPriority w:val="99"/>
    <w:rsid w:val="00A62DCF"/>
    <w:pPr>
      <w:widowControl w:val="0"/>
      <w:autoSpaceDE w:val="0"/>
      <w:autoSpaceDN w:val="0"/>
      <w:adjustRightInd w:val="0"/>
      <w:spacing w:after="0" w:line="303" w:lineRule="exact"/>
      <w:ind w:firstLine="1243"/>
    </w:pPr>
    <w:rPr>
      <w:rFonts w:ascii="Candara" w:eastAsia="Times New Roman" w:hAnsi="Candara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A62DCF"/>
    <w:pPr>
      <w:widowControl w:val="0"/>
      <w:autoSpaceDE w:val="0"/>
      <w:autoSpaceDN w:val="0"/>
      <w:adjustRightInd w:val="0"/>
      <w:spacing w:after="0" w:line="310" w:lineRule="exact"/>
      <w:ind w:hanging="346"/>
    </w:pPr>
    <w:rPr>
      <w:rFonts w:ascii="Candara" w:eastAsia="Times New Roman" w:hAnsi="Candara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A62DCF"/>
    <w:rPr>
      <w:rFonts w:ascii="Arial" w:hAnsi="Arial" w:cs="Arial"/>
      <w:sz w:val="26"/>
      <w:szCs w:val="26"/>
    </w:rPr>
  </w:style>
  <w:style w:type="character" w:customStyle="1" w:styleId="FontStyle30">
    <w:name w:val="Font Style30"/>
    <w:basedOn w:val="a0"/>
    <w:uiPriority w:val="99"/>
    <w:rsid w:val="00A62DCF"/>
    <w:rPr>
      <w:rFonts w:ascii="Arial" w:hAnsi="Arial" w:cs="Arial"/>
      <w:spacing w:val="-2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6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7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2489"/>
  </w:style>
  <w:style w:type="paragraph" w:styleId="a7">
    <w:name w:val="footer"/>
    <w:basedOn w:val="a"/>
    <w:link w:val="a8"/>
    <w:uiPriority w:val="99"/>
    <w:semiHidden/>
    <w:unhideWhenUsed/>
    <w:rsid w:val="00172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489"/>
  </w:style>
  <w:style w:type="paragraph" w:customStyle="1" w:styleId="Style14">
    <w:name w:val="Style14"/>
    <w:basedOn w:val="a"/>
    <w:uiPriority w:val="99"/>
    <w:rsid w:val="00172489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15">
    <w:name w:val="Style15"/>
    <w:basedOn w:val="a"/>
    <w:uiPriority w:val="99"/>
    <w:rsid w:val="0017248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ndara" w:hAnsi="Candara"/>
      <w:sz w:val="24"/>
      <w:szCs w:val="24"/>
    </w:rPr>
  </w:style>
  <w:style w:type="character" w:customStyle="1" w:styleId="FontStyle36">
    <w:name w:val="Font Style36"/>
    <w:basedOn w:val="a0"/>
    <w:uiPriority w:val="99"/>
    <w:rsid w:val="00172489"/>
    <w:rPr>
      <w:rFonts w:ascii="Constantia" w:hAnsi="Constantia" w:cs="Constantia"/>
      <w:sz w:val="24"/>
      <w:szCs w:val="24"/>
    </w:rPr>
  </w:style>
  <w:style w:type="paragraph" w:customStyle="1" w:styleId="Style2">
    <w:name w:val="Style2"/>
    <w:basedOn w:val="a"/>
    <w:uiPriority w:val="99"/>
    <w:rsid w:val="00172489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17">
    <w:name w:val="Style17"/>
    <w:basedOn w:val="a"/>
    <w:uiPriority w:val="99"/>
    <w:rsid w:val="00172489"/>
    <w:pPr>
      <w:widowControl w:val="0"/>
      <w:autoSpaceDE w:val="0"/>
      <w:autoSpaceDN w:val="0"/>
      <w:adjustRightInd w:val="0"/>
      <w:spacing w:after="0" w:line="334" w:lineRule="exact"/>
      <w:ind w:hanging="355"/>
    </w:pPr>
    <w:rPr>
      <w:rFonts w:ascii="Candara" w:hAnsi="Candara"/>
      <w:sz w:val="24"/>
      <w:szCs w:val="24"/>
    </w:rPr>
  </w:style>
  <w:style w:type="paragraph" w:customStyle="1" w:styleId="Style19">
    <w:name w:val="Style19"/>
    <w:basedOn w:val="a"/>
    <w:uiPriority w:val="99"/>
    <w:rsid w:val="00172489"/>
    <w:pPr>
      <w:widowControl w:val="0"/>
      <w:autoSpaceDE w:val="0"/>
      <w:autoSpaceDN w:val="0"/>
      <w:adjustRightInd w:val="0"/>
      <w:spacing w:after="0" w:line="326" w:lineRule="exact"/>
    </w:pPr>
    <w:rPr>
      <w:rFonts w:ascii="Candara" w:hAnsi="Candara"/>
      <w:sz w:val="24"/>
      <w:szCs w:val="24"/>
    </w:rPr>
  </w:style>
  <w:style w:type="character" w:customStyle="1" w:styleId="FontStyle24">
    <w:name w:val="Font Style24"/>
    <w:basedOn w:val="a0"/>
    <w:uiPriority w:val="99"/>
    <w:rsid w:val="0017248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uiPriority w:val="99"/>
    <w:rsid w:val="00172489"/>
    <w:rPr>
      <w:rFonts w:ascii="Constantia" w:hAnsi="Constantia" w:cs="Constantia"/>
      <w:i/>
      <w:iCs/>
      <w:spacing w:val="-20"/>
      <w:sz w:val="32"/>
      <w:szCs w:val="32"/>
    </w:rPr>
  </w:style>
  <w:style w:type="paragraph" w:customStyle="1" w:styleId="Style7">
    <w:name w:val="Style7"/>
    <w:basedOn w:val="a"/>
    <w:uiPriority w:val="99"/>
    <w:rsid w:val="00172489"/>
    <w:pPr>
      <w:widowControl w:val="0"/>
      <w:autoSpaceDE w:val="0"/>
      <w:autoSpaceDN w:val="0"/>
      <w:adjustRightInd w:val="0"/>
      <w:spacing w:after="0" w:line="298" w:lineRule="exact"/>
    </w:pPr>
    <w:rPr>
      <w:rFonts w:ascii="Candara" w:hAnsi="Candara"/>
      <w:sz w:val="24"/>
      <w:szCs w:val="24"/>
    </w:rPr>
  </w:style>
  <w:style w:type="paragraph" w:customStyle="1" w:styleId="Style9">
    <w:name w:val="Style9"/>
    <w:basedOn w:val="a"/>
    <w:uiPriority w:val="99"/>
    <w:rsid w:val="00172489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26">
    <w:name w:val="Font Style26"/>
    <w:basedOn w:val="a0"/>
    <w:uiPriority w:val="99"/>
    <w:rsid w:val="00172489"/>
    <w:rPr>
      <w:rFonts w:ascii="Arial" w:hAnsi="Arial" w:cs="Arial"/>
      <w:b/>
      <w:bCs/>
      <w:spacing w:val="-90"/>
      <w:sz w:val="104"/>
      <w:szCs w:val="104"/>
    </w:rPr>
  </w:style>
  <w:style w:type="character" w:customStyle="1" w:styleId="FontStyle31">
    <w:name w:val="Font Style31"/>
    <w:basedOn w:val="a0"/>
    <w:uiPriority w:val="99"/>
    <w:rsid w:val="00172489"/>
    <w:rPr>
      <w:rFonts w:ascii="Bookman Old Style" w:hAnsi="Bookman Old Style" w:cs="Bookman Old Style"/>
      <w:spacing w:val="-20"/>
      <w:sz w:val="42"/>
      <w:szCs w:val="42"/>
    </w:rPr>
  </w:style>
  <w:style w:type="character" w:customStyle="1" w:styleId="FontStyle33">
    <w:name w:val="Font Style33"/>
    <w:basedOn w:val="a0"/>
    <w:uiPriority w:val="99"/>
    <w:rsid w:val="00172489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Миякинский сельсовет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Миякинский сельсовет</dc:creator>
  <cp:keywords/>
  <dc:description/>
  <cp:lastModifiedBy>мияки</cp:lastModifiedBy>
  <cp:revision>8</cp:revision>
  <cp:lastPrinted>2012-09-25T06:17:00Z</cp:lastPrinted>
  <dcterms:created xsi:type="dcterms:W3CDTF">2012-09-24T05:50:00Z</dcterms:created>
  <dcterms:modified xsi:type="dcterms:W3CDTF">2013-12-03T04:20:00Z</dcterms:modified>
</cp:coreProperties>
</file>