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89" w:rsidRDefault="008B7289" w:rsidP="008B7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Миякинский сельсовет муниципального района Миякинский район Республики Башкортостан</w:t>
      </w:r>
    </w:p>
    <w:p w:rsidR="006B33DE" w:rsidRPr="00C16D67" w:rsidRDefault="008B7289" w:rsidP="008B72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43342" w:rsidRPr="00C16D6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43342" w:rsidRDefault="00D43342" w:rsidP="00D43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D67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(дорожной карты) по погашению (реструктуризации) кредиторской задолженности бюджета </w:t>
      </w:r>
      <w:r w:rsidR="008B7289">
        <w:rPr>
          <w:rFonts w:ascii="Times New Roman" w:hAnsi="Times New Roman" w:cs="Times New Roman"/>
          <w:sz w:val="28"/>
          <w:szCs w:val="28"/>
        </w:rPr>
        <w:t>сельского поселения Миякинский</w:t>
      </w:r>
      <w:r w:rsidR="00C16D67" w:rsidRPr="00C16D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16D67">
        <w:rPr>
          <w:rFonts w:ascii="Times New Roman" w:hAnsi="Times New Roman" w:cs="Times New Roman"/>
          <w:sz w:val="28"/>
          <w:szCs w:val="28"/>
        </w:rPr>
        <w:t>муниципального района Миякинский район Республики Башкортостан</w:t>
      </w:r>
    </w:p>
    <w:p w:rsidR="00172432" w:rsidRDefault="00172432" w:rsidP="00172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432" w:rsidRDefault="00172432" w:rsidP="00172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распоряжение Правительства Республики Башкортостан от 29 августа 219 года №952-р, в целях усиления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кредиторской задолженности бюджета сельского поселения </w:t>
      </w:r>
      <w:r w:rsidR="008B7289" w:rsidRPr="008B7289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Башкортостан, а также предотвращения образования просроченной кредиторской задолженности:</w:t>
      </w:r>
    </w:p>
    <w:p w:rsidR="00172432" w:rsidRDefault="00172432" w:rsidP="008B7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мероприятий («дорожную карту»</w:t>
      </w:r>
      <w:r w:rsidR="00B93829">
        <w:rPr>
          <w:rFonts w:ascii="Times New Roman" w:hAnsi="Times New Roman" w:cs="Times New Roman"/>
          <w:sz w:val="28"/>
          <w:szCs w:val="28"/>
        </w:rPr>
        <w:t>) по погашению (реструктуризации) кредиторской задолженности бюджета</w:t>
      </w:r>
      <w:r w:rsidR="00AA46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B7289" w:rsidRPr="008B7289">
        <w:rPr>
          <w:rFonts w:ascii="Times New Roman" w:hAnsi="Times New Roman" w:cs="Times New Roman"/>
          <w:sz w:val="28"/>
          <w:szCs w:val="28"/>
        </w:rPr>
        <w:t>Миякинский</w:t>
      </w:r>
      <w:r w:rsidR="00AA46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 на 2020-2025 годы (далее – План) согласно приложению к настоящему распоряжению.</w:t>
      </w:r>
    </w:p>
    <w:p w:rsidR="001D33D0" w:rsidRDefault="001D33D0" w:rsidP="001724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выполнение мероприятий плана в установленные сроки;</w:t>
      </w:r>
    </w:p>
    <w:p w:rsidR="001D33D0" w:rsidRDefault="001D33D0" w:rsidP="001724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в срок до 8 числа месяца, следующего за отчетным кварталом, представлять по установленной форме отчеты о реализации планов мероприятий («дорожных карт») по погашению (реструктуризации) кредиторской задолженности в финансовое управление  администрации муниципального района Миякинский район Республики Башкортостан.</w:t>
      </w:r>
    </w:p>
    <w:p w:rsidR="001D33D0" w:rsidRDefault="001D33D0" w:rsidP="008B7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сельского поселения </w:t>
      </w:r>
      <w:r w:rsidR="008B7289" w:rsidRPr="008B7289">
        <w:rPr>
          <w:rFonts w:ascii="Times New Roman" w:hAnsi="Times New Roman" w:cs="Times New Roman"/>
          <w:sz w:val="28"/>
          <w:szCs w:val="28"/>
        </w:rPr>
        <w:t xml:space="preserve">Миякинский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Миякинский район Республики Башкортостан.</w:t>
      </w:r>
    </w:p>
    <w:p w:rsidR="003C641C" w:rsidRDefault="003C641C" w:rsidP="001724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МКУ «Централизованная бухгалтерия».</w:t>
      </w:r>
    </w:p>
    <w:p w:rsidR="00254495" w:rsidRDefault="00254495" w:rsidP="00254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495" w:rsidRDefault="00254495" w:rsidP="00FA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0E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B7289">
        <w:rPr>
          <w:rFonts w:ascii="Times New Roman" w:hAnsi="Times New Roman" w:cs="Times New Roman"/>
          <w:sz w:val="28"/>
          <w:szCs w:val="28"/>
        </w:rPr>
        <w:t xml:space="preserve">                                               И.Х. </w:t>
      </w:r>
      <w:proofErr w:type="spellStart"/>
      <w:r w:rsidR="008B7289">
        <w:rPr>
          <w:rFonts w:ascii="Times New Roman" w:hAnsi="Times New Roman" w:cs="Times New Roman"/>
          <w:sz w:val="28"/>
          <w:szCs w:val="28"/>
        </w:rPr>
        <w:t>Хасаев</w:t>
      </w:r>
      <w:proofErr w:type="spellEnd"/>
    </w:p>
    <w:p w:rsidR="008B7289" w:rsidRDefault="008B7289" w:rsidP="00FA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B7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289" w:rsidRDefault="008B7289" w:rsidP="008B7289">
      <w:pPr>
        <w:ind w:left="10620"/>
        <w:rPr>
          <w:rFonts w:ascii="Times New Roman" w:hAnsi="Times New Roman" w:cs="Times New Roman"/>
        </w:rPr>
      </w:pPr>
      <w:r w:rsidRPr="005F4A94">
        <w:rPr>
          <w:rFonts w:ascii="Times New Roman" w:hAnsi="Times New Roman" w:cs="Times New Roman"/>
        </w:rPr>
        <w:lastRenderedPageBreak/>
        <w:t xml:space="preserve">Утвержден Постановлением Администрации сельского поселения </w:t>
      </w:r>
      <w:r w:rsidRPr="00726CF9">
        <w:rPr>
          <w:rFonts w:ascii="Times New Roman" w:hAnsi="Times New Roman" w:cs="Times New Roman"/>
        </w:rPr>
        <w:t xml:space="preserve">Миякинский </w:t>
      </w:r>
      <w:r w:rsidRPr="005F4A94">
        <w:rPr>
          <w:rFonts w:ascii="Times New Roman" w:hAnsi="Times New Roman" w:cs="Times New Roman"/>
        </w:rPr>
        <w:t xml:space="preserve"> сельсовет МР  Миякинский  район  РБ от _______ 2020г. </w:t>
      </w:r>
      <w:r>
        <w:rPr>
          <w:rFonts w:ascii="Times New Roman" w:hAnsi="Times New Roman" w:cs="Times New Roman"/>
        </w:rPr>
        <w:t xml:space="preserve"> № _______</w:t>
      </w:r>
    </w:p>
    <w:p w:rsidR="008B7289" w:rsidRPr="00F50D2C" w:rsidRDefault="008B7289" w:rsidP="008B7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D2C">
        <w:rPr>
          <w:rFonts w:ascii="Times New Roman" w:hAnsi="Times New Roman" w:cs="Times New Roman"/>
          <w:sz w:val="24"/>
          <w:szCs w:val="24"/>
        </w:rPr>
        <w:t>ПЛАН</w:t>
      </w:r>
    </w:p>
    <w:p w:rsidR="008B7289" w:rsidRDefault="008B7289" w:rsidP="008B7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D2C">
        <w:rPr>
          <w:rFonts w:ascii="Times New Roman" w:hAnsi="Times New Roman" w:cs="Times New Roman"/>
          <w:sz w:val="24"/>
          <w:szCs w:val="24"/>
        </w:rPr>
        <w:t>МЕРОПРИЯТИЙ («ДОРОЖНАЯ КАРТА») ПО ПОГАШЕНИЮ (Р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F50D2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50D2C">
        <w:rPr>
          <w:rFonts w:ascii="Times New Roman" w:hAnsi="Times New Roman" w:cs="Times New Roman"/>
          <w:sz w:val="24"/>
          <w:szCs w:val="24"/>
        </w:rPr>
        <w:t xml:space="preserve">УКТУРИЗАЦИИ) КРЕДИТОРСКОЙ ЗАДОЛЖЕННОСТИ БЮДЖЕТА СЕЛЬСКОГО ПОСЕЛЕНИЯ </w:t>
      </w:r>
      <w:r w:rsidRPr="00726CF9">
        <w:rPr>
          <w:rFonts w:ascii="Times New Roman" w:hAnsi="Times New Roman" w:cs="Times New Roman"/>
          <w:sz w:val="24"/>
          <w:szCs w:val="24"/>
        </w:rPr>
        <w:t>МИЯКИНСКИЙ</w:t>
      </w:r>
      <w:r w:rsidRPr="00F50D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НА 2020-2025 гг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67"/>
        <w:gridCol w:w="3210"/>
        <w:gridCol w:w="2410"/>
        <w:gridCol w:w="1559"/>
        <w:gridCol w:w="2410"/>
        <w:gridCol w:w="709"/>
        <w:gridCol w:w="709"/>
        <w:gridCol w:w="708"/>
        <w:gridCol w:w="709"/>
        <w:gridCol w:w="709"/>
        <w:gridCol w:w="786"/>
      </w:tblGrid>
      <w:tr w:rsidR="008B7289" w:rsidTr="00A16070">
        <w:tc>
          <w:tcPr>
            <w:tcW w:w="867" w:type="dxa"/>
            <w:vMerge w:val="restart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0" w:type="dxa"/>
            <w:vMerge w:val="restart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vMerge w:val="restart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мероприятия (единица измерения)</w:t>
            </w:r>
          </w:p>
        </w:tc>
        <w:tc>
          <w:tcPr>
            <w:tcW w:w="4330" w:type="dxa"/>
            <w:gridSpan w:val="6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8B7289" w:rsidTr="00A16070">
        <w:tc>
          <w:tcPr>
            <w:tcW w:w="867" w:type="dxa"/>
            <w:vMerge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86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B7289" w:rsidTr="00A16070">
        <w:tc>
          <w:tcPr>
            <w:tcW w:w="867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7289" w:rsidTr="00A16070">
        <w:tc>
          <w:tcPr>
            <w:tcW w:w="867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8B7289" w:rsidRDefault="008B7289" w:rsidP="00A1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кредиторской задолженности сельского поселения по состоянию на 1 января каждого текущего года с указанием причины возникновения сумм просроченной задолженности и обоснованности ее возникновения </w:t>
            </w:r>
          </w:p>
        </w:tc>
        <w:tc>
          <w:tcPr>
            <w:tcW w:w="2410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МКУ Централизованная бухгалтерия»</w:t>
            </w:r>
          </w:p>
        </w:tc>
        <w:tc>
          <w:tcPr>
            <w:tcW w:w="155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февраля</w:t>
            </w:r>
          </w:p>
        </w:tc>
        <w:tc>
          <w:tcPr>
            <w:tcW w:w="2410" w:type="dxa"/>
          </w:tcPr>
          <w:p w:rsidR="008B7289" w:rsidRPr="004F5A6E" w:rsidRDefault="008B7289" w:rsidP="00A1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A6E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результатов инвентаризации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5A6E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 администрации муниципального района Миякинский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7289" w:rsidTr="00A16070">
        <w:tc>
          <w:tcPr>
            <w:tcW w:w="867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8B7289" w:rsidRDefault="008B7289" w:rsidP="00A1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комплексных мер по возможной реструктуризации кредиторской задолженности сельского поселения </w:t>
            </w:r>
          </w:p>
        </w:tc>
        <w:tc>
          <w:tcPr>
            <w:tcW w:w="2410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МКУ «Централизованная бухгалтерия»</w:t>
            </w:r>
          </w:p>
        </w:tc>
        <w:tc>
          <w:tcPr>
            <w:tcW w:w="155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B7289" w:rsidRDefault="008B7289" w:rsidP="00A1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с вариантами и графиком погашения возникшей кредиторской задолженности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7289" w:rsidTr="00A16070">
        <w:tc>
          <w:tcPr>
            <w:tcW w:w="867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8B7289" w:rsidRDefault="008B7289" w:rsidP="00A1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просроченной кредиторской задолженности бюджета муниципального сельского поселения по данным бюджетного учета и отчётности (при наличии)</w:t>
            </w:r>
          </w:p>
        </w:tc>
        <w:tc>
          <w:tcPr>
            <w:tcW w:w="2410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поселения, МКУ «Централизованная бухгалтерия»</w:t>
            </w:r>
          </w:p>
        </w:tc>
        <w:tc>
          <w:tcPr>
            <w:tcW w:w="155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410" w:type="dxa"/>
          </w:tcPr>
          <w:p w:rsidR="008B7289" w:rsidRDefault="008B7289" w:rsidP="00A1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мониторинга в Ф</w:t>
            </w:r>
            <w:r w:rsidRPr="004F5A6E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 администрации муниципального района Миякинский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7289" w:rsidTr="00A16070">
        <w:tc>
          <w:tcPr>
            <w:tcW w:w="867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10" w:type="dxa"/>
          </w:tcPr>
          <w:p w:rsidR="008B7289" w:rsidRDefault="008B7289" w:rsidP="00A1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 просроченной кредиторской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главного распорядителя средств бюджета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расходов главного распорядителя средств бюджета сельского поселения</w:t>
            </w:r>
          </w:p>
        </w:tc>
        <w:tc>
          <w:tcPr>
            <w:tcW w:w="2410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МКУ «Централизованная бухгалтерия»</w:t>
            </w:r>
          </w:p>
        </w:tc>
        <w:tc>
          <w:tcPr>
            <w:tcW w:w="155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8B7289" w:rsidRDefault="008B7289" w:rsidP="00A1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кредиторской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главного распорядителя средств бюджета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расходов главного распорядителя средств бюджета сельского поселения, %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289" w:rsidTr="00A16070">
        <w:tc>
          <w:tcPr>
            <w:tcW w:w="867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8B7289" w:rsidRDefault="008B7289" w:rsidP="00A1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возникновения просроченной кредиторской задолженности по принятым обязательствам сельского поселения, не превышающим утвержденных бюджетных ассигнований на очередной финансовый год</w:t>
            </w:r>
          </w:p>
        </w:tc>
        <w:tc>
          <w:tcPr>
            <w:tcW w:w="2410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МКУ «Централизованная бухгалтерия»</w:t>
            </w:r>
          </w:p>
        </w:tc>
        <w:tc>
          <w:tcPr>
            <w:tcW w:w="155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B7289" w:rsidRDefault="008B7289" w:rsidP="00A1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(отсутствие) просроченной кредиторской задолженности, </w:t>
            </w:r>
          </w:p>
          <w:p w:rsidR="008B7289" w:rsidRDefault="008B7289" w:rsidP="00A1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7289" w:rsidTr="00A16070">
        <w:tc>
          <w:tcPr>
            <w:tcW w:w="867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10" w:type="dxa"/>
          </w:tcPr>
          <w:p w:rsidR="008B7289" w:rsidRDefault="008B7289" w:rsidP="00A1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комплексных мер по погашению просроченной кредиторской задолженности по принятым обязательствам сельского поселения при допущении ее возникновения </w:t>
            </w:r>
          </w:p>
        </w:tc>
        <w:tc>
          <w:tcPr>
            <w:tcW w:w="2410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МКУ «Централизованная бухгалтерия»</w:t>
            </w:r>
          </w:p>
        </w:tc>
        <w:tc>
          <w:tcPr>
            <w:tcW w:w="155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отчетной даты</w:t>
            </w:r>
          </w:p>
        </w:tc>
        <w:tc>
          <w:tcPr>
            <w:tcW w:w="2410" w:type="dxa"/>
          </w:tcPr>
          <w:p w:rsidR="008B7289" w:rsidRDefault="008B7289" w:rsidP="00A1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с вариантами  и графиком погашения возникшей кредиторской задолженности, да/нет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7289" w:rsidTr="00A16070">
        <w:tc>
          <w:tcPr>
            <w:tcW w:w="867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8B7289" w:rsidRDefault="008B7289" w:rsidP="00A1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мониторинга просроченной кредиторской задолженности бюджета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Ф</w:t>
            </w:r>
            <w:r w:rsidRPr="004F5A6E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 администрации муниципального района Миякинский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причин образования, роста просроченной кредиторской задолженности и мер, принимаемых по ее погашению</w:t>
            </w:r>
          </w:p>
        </w:tc>
        <w:tc>
          <w:tcPr>
            <w:tcW w:w="2410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155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10 числа месяца, следующего за отчетным кварталом</w:t>
            </w:r>
          </w:p>
        </w:tc>
        <w:tc>
          <w:tcPr>
            <w:tcW w:w="2410" w:type="dxa"/>
          </w:tcPr>
          <w:p w:rsidR="008B7289" w:rsidRDefault="008B7289" w:rsidP="00A1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МКУ «Централизованная бухгалтерия» результатов мониторинга в Ф</w:t>
            </w:r>
            <w:r w:rsidRPr="004F5A6E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 администрации муниципального района Миякинский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7289" w:rsidTr="00A16070">
        <w:tc>
          <w:tcPr>
            <w:tcW w:w="867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0" w:type="dxa"/>
          </w:tcPr>
          <w:p w:rsidR="008B7289" w:rsidRDefault="008B7289" w:rsidP="00A1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анализ просроченной кредиторской задолженности бюджета сельского поселения </w:t>
            </w:r>
          </w:p>
        </w:tc>
        <w:tc>
          <w:tcPr>
            <w:tcW w:w="2410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155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8B7289" w:rsidRDefault="008B7289" w:rsidP="00A1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бюджета сельского поселения в общем объеме расходов бюджета, %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B7289" w:rsidRDefault="008B7289" w:rsidP="00A1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7289" w:rsidRPr="00F50D2C" w:rsidRDefault="008B7289" w:rsidP="008B7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289" w:rsidRPr="00254495" w:rsidRDefault="008B7289" w:rsidP="00FA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7289" w:rsidRPr="00254495" w:rsidSect="00FF51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3FE6"/>
    <w:multiLevelType w:val="hybridMultilevel"/>
    <w:tmpl w:val="1C3A634C"/>
    <w:lvl w:ilvl="0" w:tplc="8CF63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BC"/>
    <w:rsid w:val="000C33BC"/>
    <w:rsid w:val="00172432"/>
    <w:rsid w:val="001D33D0"/>
    <w:rsid w:val="00254495"/>
    <w:rsid w:val="003C641C"/>
    <w:rsid w:val="006B33DE"/>
    <w:rsid w:val="008B7289"/>
    <w:rsid w:val="00AA46A2"/>
    <w:rsid w:val="00B93829"/>
    <w:rsid w:val="00C1041A"/>
    <w:rsid w:val="00C16D67"/>
    <w:rsid w:val="00D43342"/>
    <w:rsid w:val="00FA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32"/>
    <w:pPr>
      <w:ind w:left="720"/>
      <w:contextualSpacing/>
    </w:pPr>
  </w:style>
  <w:style w:type="table" w:styleId="a4">
    <w:name w:val="Table Grid"/>
    <w:basedOn w:val="a1"/>
    <w:uiPriority w:val="59"/>
    <w:rsid w:val="008B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32"/>
    <w:pPr>
      <w:ind w:left="720"/>
      <w:contextualSpacing/>
    </w:pPr>
  </w:style>
  <w:style w:type="table" w:styleId="a4">
    <w:name w:val="Table Grid"/>
    <w:basedOn w:val="a1"/>
    <w:uiPriority w:val="59"/>
    <w:rsid w:val="008B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MiakiUpr</cp:lastModifiedBy>
  <cp:revision>2</cp:revision>
  <cp:lastPrinted>2020-06-01T04:44:00Z</cp:lastPrinted>
  <dcterms:created xsi:type="dcterms:W3CDTF">2020-06-01T04:48:00Z</dcterms:created>
  <dcterms:modified xsi:type="dcterms:W3CDTF">2020-06-01T04:48:00Z</dcterms:modified>
</cp:coreProperties>
</file>