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086"/>
        <w:gridCol w:w="3262"/>
      </w:tblGrid>
      <w:tr w:rsidR="00CB0B44" w:rsidRPr="00510664" w:rsidTr="00351B99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БАШКОРТОСТАН  РЕСПУБЛИКА</w:t>
            </w:r>
            <w:r w:rsidRPr="00510664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510664">
              <w:rPr>
                <w:b/>
                <w:sz w:val="16"/>
                <w:szCs w:val="16"/>
              </w:rPr>
              <w:t>Ы</w:t>
            </w:r>
            <w:proofErr w:type="gramEnd"/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МИӘ</w:t>
            </w:r>
            <w:proofErr w:type="gramStart"/>
            <w:r w:rsidRPr="00510664">
              <w:rPr>
                <w:b/>
                <w:sz w:val="16"/>
                <w:szCs w:val="16"/>
              </w:rPr>
              <w:t>К</w:t>
            </w:r>
            <w:proofErr w:type="gramEnd"/>
            <w:r w:rsidRPr="00510664">
              <w:rPr>
                <w:b/>
                <w:sz w:val="16"/>
                <w:szCs w:val="16"/>
              </w:rPr>
              <w:t>Ә РАЙОНЫ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МУНИЦИПАЛЬ РАЙОНЫНЫҢ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МИӘ</w:t>
            </w:r>
            <w:proofErr w:type="gramStart"/>
            <w:r w:rsidRPr="00510664">
              <w:rPr>
                <w:b/>
                <w:sz w:val="16"/>
                <w:szCs w:val="16"/>
              </w:rPr>
              <w:t>К</w:t>
            </w:r>
            <w:proofErr w:type="gramEnd"/>
            <w:r w:rsidRPr="00510664">
              <w:rPr>
                <w:b/>
                <w:sz w:val="16"/>
                <w:szCs w:val="16"/>
              </w:rPr>
              <w:t>Ә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 xml:space="preserve">АУЫЛ СОВЕТЫ АУЫЛ 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БИЛӘМӘҺЕ СОВЕТЫ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CB0B44" w:rsidRPr="00510664" w:rsidRDefault="001C14BB" w:rsidP="00351B9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-67310</wp:posOffset>
                  </wp:positionV>
                  <wp:extent cx="793750" cy="1033145"/>
                  <wp:effectExtent l="19050" t="0" r="6350" b="0"/>
                  <wp:wrapNone/>
                  <wp:docPr id="6" name="Рисунок 6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0B44" w:rsidRPr="00510664" w:rsidRDefault="00CB0B44" w:rsidP="00351B99">
            <w:pPr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СОВЕТ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МИЯКИНСКИЙ СЕЛЬСОВЕТ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 xml:space="preserve">МУНИЦИПАЛЬНОГО РАЙОНА МИЯКИНСКИЙ РАЙОН </w:t>
            </w:r>
          </w:p>
          <w:p w:rsidR="00CB0B44" w:rsidRPr="00510664" w:rsidRDefault="00CB0B44" w:rsidP="00351B99">
            <w:pPr>
              <w:jc w:val="center"/>
              <w:rPr>
                <w:b/>
                <w:sz w:val="16"/>
                <w:szCs w:val="16"/>
              </w:rPr>
            </w:pPr>
            <w:r w:rsidRPr="00510664">
              <w:rPr>
                <w:b/>
                <w:sz w:val="16"/>
                <w:szCs w:val="16"/>
              </w:rPr>
              <w:t>РЕСПУБЛИКИ БАШКОРТОСТАН</w:t>
            </w:r>
          </w:p>
          <w:p w:rsidR="00CB0B44" w:rsidRDefault="00CB0B44" w:rsidP="00351B99">
            <w:pPr>
              <w:jc w:val="center"/>
              <w:rPr>
                <w:b/>
                <w:sz w:val="20"/>
                <w:szCs w:val="20"/>
              </w:rPr>
            </w:pPr>
          </w:p>
          <w:p w:rsidR="00CB0B44" w:rsidRPr="00510664" w:rsidRDefault="00CB0B44" w:rsidP="00351B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0B44" w:rsidRPr="00510664" w:rsidRDefault="002728E7" w:rsidP="00CB0B44">
      <w:pPr>
        <w:spacing w:line="276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pict>
          <v:rect id="_x0000_i1025" style="width:467.75pt;height:1.5pt" o:hralign="center" o:hrstd="t" o:hrnoshade="t" o:hr="t" fillcolor="black" stroked="f"/>
        </w:pict>
      </w:r>
    </w:p>
    <w:p w:rsidR="00CB0B44" w:rsidRDefault="00CB0B44" w:rsidP="00CB0B44">
      <w:pPr>
        <w:spacing w:after="200" w:line="276" w:lineRule="auto"/>
        <w:rPr>
          <w:b/>
        </w:rPr>
      </w:pPr>
    </w:p>
    <w:p w:rsidR="00CB0B44" w:rsidRDefault="00CB0B44" w:rsidP="00CB0B44">
      <w:pPr>
        <w:spacing w:after="200" w:line="276" w:lineRule="auto"/>
        <w:rPr>
          <w:b/>
          <w:sz w:val="28"/>
        </w:rPr>
      </w:pPr>
      <w:r w:rsidRPr="00334853">
        <w:rPr>
          <w:b/>
        </w:rPr>
        <w:t>КАРАР</w:t>
      </w:r>
      <w:r w:rsidRPr="00334853">
        <w:rPr>
          <w:b/>
        </w:rPr>
        <w:tab/>
      </w:r>
      <w:r w:rsidRPr="00334853">
        <w:rPr>
          <w:b/>
        </w:rPr>
        <w:tab/>
      </w:r>
      <w:r w:rsidRPr="00334853">
        <w:rPr>
          <w:b/>
        </w:rPr>
        <w:tab/>
      </w:r>
      <w:r w:rsidRPr="00334853">
        <w:rPr>
          <w:b/>
        </w:rPr>
        <w:tab/>
      </w:r>
      <w:r w:rsidRPr="00334853">
        <w:rPr>
          <w:b/>
        </w:rPr>
        <w:tab/>
      </w:r>
      <w:r w:rsidRPr="00334853">
        <w:rPr>
          <w:b/>
        </w:rPr>
        <w:tab/>
      </w:r>
      <w:r w:rsidRPr="00334853">
        <w:rPr>
          <w:b/>
        </w:rPr>
        <w:tab/>
      </w:r>
      <w:r w:rsidRPr="00334853">
        <w:rPr>
          <w:b/>
        </w:rPr>
        <w:tab/>
      </w:r>
      <w:r>
        <w:rPr>
          <w:b/>
        </w:rPr>
        <w:t xml:space="preserve"> </w:t>
      </w:r>
      <w:r w:rsidRPr="00334853">
        <w:rPr>
          <w:b/>
        </w:rPr>
        <w:t>РЕШЕНИЕ</w:t>
      </w:r>
    </w:p>
    <w:p w:rsidR="00573795" w:rsidRPr="006066DD" w:rsidRDefault="00573795" w:rsidP="00495999">
      <w:pPr>
        <w:rPr>
          <w:rFonts w:ascii="Century Tat" w:hAnsi="Century Tat"/>
          <w:b/>
          <w:sz w:val="28"/>
          <w:szCs w:val="28"/>
        </w:rPr>
      </w:pPr>
    </w:p>
    <w:p w:rsidR="00E0699F" w:rsidRDefault="00E0699F" w:rsidP="00E069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</w:t>
      </w:r>
      <w:r w:rsidR="008C08D9">
        <w:rPr>
          <w:b/>
          <w:bCs/>
          <w:color w:val="000000"/>
          <w:sz w:val="28"/>
          <w:szCs w:val="28"/>
        </w:rPr>
        <w:t xml:space="preserve">сельского поселения Миякинский сельсовет </w:t>
      </w:r>
      <w:r>
        <w:rPr>
          <w:b/>
          <w:sz w:val="28"/>
          <w:szCs w:val="28"/>
        </w:rPr>
        <w:t xml:space="preserve">муниципального района Миякинский район Республики Башкортостан и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 w:rsidR="00030FEC" w:rsidRPr="00030FEC">
        <w:rPr>
          <w:b/>
          <w:bCs/>
          <w:color w:val="000000"/>
          <w:sz w:val="28"/>
          <w:szCs w:val="28"/>
        </w:rPr>
        <w:t xml:space="preserve"> </w:t>
      </w:r>
      <w:r w:rsidR="00030FEC">
        <w:rPr>
          <w:b/>
          <w:bCs/>
          <w:color w:val="000000"/>
          <w:sz w:val="28"/>
          <w:szCs w:val="28"/>
        </w:rPr>
        <w:t>Миякинский сельсовет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  <w:proofErr w:type="gramEnd"/>
    </w:p>
    <w:p w:rsidR="00E0699F" w:rsidRDefault="00E0699F" w:rsidP="00E0699F">
      <w:pPr>
        <w:rPr>
          <w:sz w:val="28"/>
          <w:szCs w:val="28"/>
        </w:rPr>
      </w:pPr>
    </w:p>
    <w:p w:rsidR="009C6CF7" w:rsidRDefault="009C6CF7" w:rsidP="009C6CF7">
      <w:pPr>
        <w:shd w:val="clear" w:color="auto" w:fill="FFFFFF"/>
        <w:spacing w:before="80" w:line="322" w:lineRule="exact"/>
        <w:ind w:firstLine="567"/>
        <w:jc w:val="both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В соответствии со статьей 15 Федерального закона от 06.10.2003 г.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-5"/>
          <w:sz w:val="29"/>
          <w:szCs w:val="29"/>
        </w:rPr>
        <w:t xml:space="preserve">Совет </w:t>
      </w:r>
      <w:r w:rsidR="007E1CF6">
        <w:rPr>
          <w:color w:val="000000"/>
          <w:spacing w:val="-5"/>
          <w:sz w:val="29"/>
          <w:szCs w:val="29"/>
        </w:rPr>
        <w:t xml:space="preserve">сельского поселения Миякинский сельсовет </w:t>
      </w:r>
      <w:r>
        <w:rPr>
          <w:color w:val="000000"/>
          <w:spacing w:val="-5"/>
          <w:sz w:val="29"/>
          <w:szCs w:val="29"/>
        </w:rPr>
        <w:t>муниципального района Миякинский район Республики Башкортостан РЕШИЛ:</w:t>
      </w:r>
    </w:p>
    <w:p w:rsidR="00E0699F" w:rsidRDefault="00E0699F" w:rsidP="00E0699F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E0699F" w:rsidRDefault="00E0699F" w:rsidP="00E069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proofErr w:type="gramStart"/>
      <w:r>
        <w:rPr>
          <w:sz w:val="28"/>
          <w:szCs w:val="28"/>
        </w:rPr>
        <w:t xml:space="preserve">Утвердить Соглашение между органами местного самоуправления </w:t>
      </w:r>
      <w:r w:rsidR="008C08D9">
        <w:rPr>
          <w:sz w:val="28"/>
          <w:szCs w:val="28"/>
        </w:rPr>
        <w:t xml:space="preserve">сельского поселения Миякинский сельсовет </w:t>
      </w:r>
      <w:r>
        <w:rPr>
          <w:sz w:val="28"/>
          <w:szCs w:val="28"/>
        </w:rPr>
        <w:t>муниципального района Миякинский район Республики Башкортостан и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</w:t>
      </w:r>
      <w:r w:rsidR="00030FEC" w:rsidRPr="00030FEC">
        <w:rPr>
          <w:b/>
          <w:bCs/>
          <w:color w:val="000000"/>
          <w:sz w:val="28"/>
          <w:szCs w:val="28"/>
        </w:rPr>
        <w:t xml:space="preserve"> </w:t>
      </w:r>
      <w:r w:rsidR="00030FEC" w:rsidRPr="00030FEC">
        <w:rPr>
          <w:bCs/>
          <w:color w:val="000000"/>
          <w:sz w:val="28"/>
          <w:szCs w:val="28"/>
        </w:rPr>
        <w:t>Миякинский 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(прилагается). </w:t>
      </w:r>
      <w:proofErr w:type="gramEnd"/>
    </w:p>
    <w:p w:rsidR="00495999" w:rsidRPr="00505CFD" w:rsidRDefault="00495999" w:rsidP="00495999">
      <w:pPr>
        <w:jc w:val="both"/>
        <w:rPr>
          <w:sz w:val="28"/>
          <w:szCs w:val="28"/>
        </w:rPr>
      </w:pPr>
    </w:p>
    <w:p w:rsidR="00495999" w:rsidRPr="00505CFD" w:rsidRDefault="00495999" w:rsidP="00495999">
      <w:pPr>
        <w:jc w:val="both"/>
        <w:rPr>
          <w:sz w:val="28"/>
          <w:szCs w:val="28"/>
        </w:rPr>
      </w:pPr>
    </w:p>
    <w:p w:rsidR="00495999" w:rsidRPr="003640CA" w:rsidRDefault="00495999" w:rsidP="003640CA">
      <w:pPr>
        <w:jc w:val="both"/>
        <w:rPr>
          <w:sz w:val="28"/>
          <w:szCs w:val="28"/>
        </w:rPr>
      </w:pPr>
    </w:p>
    <w:p w:rsidR="00CB0B44" w:rsidRDefault="00CB0B44" w:rsidP="00CB0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B0B44" w:rsidRDefault="00CB0B44" w:rsidP="00CB0B44">
      <w:pPr>
        <w:jc w:val="both"/>
        <w:rPr>
          <w:sz w:val="28"/>
          <w:szCs w:val="28"/>
        </w:rPr>
      </w:pPr>
      <w:r w:rsidRPr="000C0BEA">
        <w:rPr>
          <w:sz w:val="28"/>
          <w:szCs w:val="28"/>
        </w:rPr>
        <w:tab/>
      </w:r>
      <w:r w:rsidRPr="000C0BEA">
        <w:rPr>
          <w:sz w:val="28"/>
          <w:szCs w:val="28"/>
        </w:rPr>
        <w:tab/>
      </w:r>
      <w:r w:rsidRPr="000C0BEA">
        <w:rPr>
          <w:sz w:val="28"/>
          <w:szCs w:val="28"/>
        </w:rPr>
        <w:tab/>
      </w:r>
      <w:r w:rsidRPr="000C0BEA">
        <w:rPr>
          <w:sz w:val="28"/>
          <w:szCs w:val="28"/>
        </w:rPr>
        <w:tab/>
      </w:r>
      <w:r w:rsidRPr="000C0BEA">
        <w:rPr>
          <w:sz w:val="28"/>
          <w:szCs w:val="28"/>
        </w:rPr>
        <w:tab/>
      </w:r>
      <w:r w:rsidRPr="000C0BE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И.Х. Хасаев</w:t>
      </w:r>
      <w:r w:rsidRPr="000C0BEA">
        <w:rPr>
          <w:sz w:val="28"/>
          <w:szCs w:val="28"/>
        </w:rPr>
        <w:t xml:space="preserve"> </w:t>
      </w:r>
    </w:p>
    <w:p w:rsidR="00CB0B44" w:rsidRDefault="00CB0B44" w:rsidP="00CB0B44">
      <w:pPr>
        <w:jc w:val="both"/>
        <w:rPr>
          <w:sz w:val="28"/>
          <w:szCs w:val="28"/>
        </w:rPr>
      </w:pPr>
    </w:p>
    <w:p w:rsidR="00CB0B44" w:rsidRPr="003417B3" w:rsidRDefault="00CB0B44" w:rsidP="00CB0B44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iCs/>
          <w:color w:val="auto"/>
          <w:sz w:val="28"/>
          <w:szCs w:val="28"/>
        </w:rPr>
      </w:pPr>
      <w:r w:rsidRPr="003417B3">
        <w:rPr>
          <w:rFonts w:ascii="Times New Roman" w:eastAsia="Arial Unicode MS" w:hAnsi="Times New Roman"/>
          <w:b w:val="0"/>
          <w:iCs/>
          <w:color w:val="auto"/>
          <w:sz w:val="28"/>
          <w:szCs w:val="28"/>
        </w:rPr>
        <w:t>с. Киргиз-Мияки</w:t>
      </w:r>
    </w:p>
    <w:p w:rsidR="00030FEC" w:rsidRPr="003D4CE2" w:rsidRDefault="00120BF4" w:rsidP="00CB0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8C08D9">
        <w:rPr>
          <w:sz w:val="28"/>
          <w:szCs w:val="28"/>
        </w:rPr>
        <w:t>16.11</w:t>
      </w:r>
      <w:r w:rsidR="00CB0B44">
        <w:rPr>
          <w:sz w:val="28"/>
          <w:szCs w:val="28"/>
        </w:rPr>
        <w:t>.201</w:t>
      </w:r>
      <w:r w:rsidR="008C08D9">
        <w:rPr>
          <w:sz w:val="28"/>
          <w:szCs w:val="28"/>
        </w:rPr>
        <w:t>7</w:t>
      </w:r>
      <w:r w:rsidR="00CB0B44">
        <w:rPr>
          <w:sz w:val="28"/>
          <w:szCs w:val="28"/>
        </w:rPr>
        <w:t> г.</w:t>
      </w:r>
      <w:r w:rsidR="00163219">
        <w:rPr>
          <w:sz w:val="28"/>
          <w:szCs w:val="28"/>
        </w:rPr>
        <w:t xml:space="preserve"> </w:t>
      </w:r>
      <w:r w:rsidR="00D969B4">
        <w:rPr>
          <w:sz w:val="28"/>
          <w:szCs w:val="28"/>
        </w:rPr>
        <w:t>№ 1</w:t>
      </w:r>
      <w:r w:rsidR="008C08D9">
        <w:rPr>
          <w:sz w:val="28"/>
          <w:szCs w:val="28"/>
        </w:rPr>
        <w:t>86</w:t>
      </w:r>
    </w:p>
    <w:p w:rsidR="008C08D9" w:rsidRDefault="008C08D9" w:rsidP="00CB0B44">
      <w:pPr>
        <w:tabs>
          <w:tab w:val="left" w:pos="9540"/>
        </w:tabs>
        <w:autoSpaceDE w:val="0"/>
        <w:autoSpaceDN w:val="0"/>
        <w:adjustRightInd w:val="0"/>
        <w:ind w:left="5670"/>
        <w:outlineLvl w:val="0"/>
      </w:pPr>
    </w:p>
    <w:p w:rsidR="00CB0B44" w:rsidRPr="006E6C17" w:rsidRDefault="00030FEC" w:rsidP="00CB0B44">
      <w:pPr>
        <w:tabs>
          <w:tab w:val="left" w:pos="9540"/>
        </w:tabs>
        <w:autoSpaceDE w:val="0"/>
        <w:autoSpaceDN w:val="0"/>
        <w:adjustRightInd w:val="0"/>
        <w:ind w:left="5670"/>
        <w:outlineLvl w:val="0"/>
      </w:pPr>
      <w:r w:rsidRPr="0043491F">
        <w:lastRenderedPageBreak/>
        <w:t xml:space="preserve">                               </w:t>
      </w:r>
      <w:r>
        <w:t xml:space="preserve">                                 </w:t>
      </w:r>
      <w:r w:rsidR="0033082D">
        <w:t>У</w:t>
      </w:r>
      <w:r w:rsidR="00CB0B44">
        <w:t>тверждено</w:t>
      </w:r>
    </w:p>
    <w:p w:rsidR="00CB0B44" w:rsidRPr="006E6C17" w:rsidRDefault="00CB0B44" w:rsidP="00CB0B44">
      <w:pPr>
        <w:ind w:left="5664"/>
      </w:pPr>
      <w:r>
        <w:t>решением</w:t>
      </w:r>
      <w:r w:rsidRPr="006E6C17">
        <w:t xml:space="preserve"> Совета сельского поселения Миякинский сельсовет муниципального района </w:t>
      </w:r>
    </w:p>
    <w:p w:rsidR="00CB0B44" w:rsidRPr="006E6C17" w:rsidRDefault="00CB0B44" w:rsidP="00CB0B44">
      <w:pPr>
        <w:ind w:left="5664"/>
      </w:pPr>
      <w:r w:rsidRPr="006E6C17">
        <w:t xml:space="preserve">Миякинский район </w:t>
      </w:r>
    </w:p>
    <w:p w:rsidR="00CB0B44" w:rsidRPr="006E6C17" w:rsidRDefault="00CB0B44" w:rsidP="00CB0B44">
      <w:pPr>
        <w:tabs>
          <w:tab w:val="left" w:pos="9540"/>
        </w:tabs>
        <w:autoSpaceDE w:val="0"/>
        <w:autoSpaceDN w:val="0"/>
        <w:adjustRightInd w:val="0"/>
        <w:ind w:left="5670"/>
        <w:outlineLvl w:val="0"/>
      </w:pPr>
      <w:r w:rsidRPr="006E6C17">
        <w:t>Республики Башкортостан</w:t>
      </w:r>
    </w:p>
    <w:p w:rsidR="00CB0B44" w:rsidRPr="008D566B" w:rsidRDefault="00CB0B44" w:rsidP="00CB0B44">
      <w:pPr>
        <w:pStyle w:val="3"/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  <w:r w:rsidRPr="008D566B">
        <w:rPr>
          <w:rFonts w:eastAsia="Calibri"/>
          <w:sz w:val="24"/>
          <w:szCs w:val="24"/>
        </w:rPr>
        <w:t xml:space="preserve"> от </w:t>
      </w:r>
      <w:r w:rsidR="008C08D9">
        <w:rPr>
          <w:rFonts w:eastAsia="Calibri"/>
          <w:sz w:val="24"/>
          <w:szCs w:val="24"/>
        </w:rPr>
        <w:t>16.11.2017</w:t>
      </w:r>
      <w:r w:rsidRPr="008D566B">
        <w:rPr>
          <w:rFonts w:eastAsia="Calibri"/>
          <w:sz w:val="24"/>
          <w:szCs w:val="24"/>
        </w:rPr>
        <w:t> г.</w:t>
      </w:r>
      <w:r>
        <w:rPr>
          <w:rFonts w:eastAsia="Calibri"/>
          <w:sz w:val="24"/>
          <w:szCs w:val="24"/>
        </w:rPr>
        <w:t xml:space="preserve"> № 1</w:t>
      </w:r>
      <w:r w:rsidR="008C08D9">
        <w:rPr>
          <w:rFonts w:eastAsia="Calibri"/>
          <w:sz w:val="24"/>
          <w:szCs w:val="24"/>
        </w:rPr>
        <w:t>86</w:t>
      </w:r>
    </w:p>
    <w:p w:rsidR="00495999" w:rsidRPr="00271A14" w:rsidRDefault="00495999" w:rsidP="00CB0B44">
      <w:pPr>
        <w:jc w:val="right"/>
        <w:rPr>
          <w:rFonts w:eastAsia="Arial Unicode MS"/>
          <w:sz w:val="28"/>
          <w:szCs w:val="28"/>
        </w:rPr>
      </w:pPr>
    </w:p>
    <w:p w:rsidR="007B6256" w:rsidRPr="00271A14" w:rsidRDefault="007B6256" w:rsidP="00495999">
      <w:pPr>
        <w:jc w:val="center"/>
        <w:rPr>
          <w:sz w:val="28"/>
          <w:szCs w:val="28"/>
        </w:rPr>
      </w:pPr>
    </w:p>
    <w:p w:rsidR="00495999" w:rsidRPr="00D156CC" w:rsidRDefault="00271A14" w:rsidP="00495999">
      <w:pPr>
        <w:jc w:val="center"/>
        <w:rPr>
          <w:b/>
          <w:sz w:val="28"/>
          <w:szCs w:val="28"/>
        </w:rPr>
      </w:pPr>
      <w:r w:rsidRPr="00D156CC">
        <w:rPr>
          <w:b/>
          <w:sz w:val="28"/>
          <w:szCs w:val="28"/>
        </w:rPr>
        <w:t>С</w:t>
      </w:r>
      <w:r w:rsidR="00495999" w:rsidRPr="00D156CC">
        <w:rPr>
          <w:b/>
          <w:sz w:val="28"/>
          <w:szCs w:val="28"/>
        </w:rPr>
        <w:t xml:space="preserve">оглашение между органами местного самоуправления </w:t>
      </w:r>
      <w:r w:rsidR="008C08D9" w:rsidRPr="00D156CC">
        <w:rPr>
          <w:b/>
          <w:sz w:val="28"/>
          <w:szCs w:val="28"/>
        </w:rPr>
        <w:t xml:space="preserve">сельского поселения Миякинский сельсовет </w:t>
      </w:r>
      <w:r w:rsidR="00495999" w:rsidRPr="00D156CC">
        <w:rPr>
          <w:b/>
          <w:sz w:val="28"/>
          <w:szCs w:val="28"/>
        </w:rPr>
        <w:t xml:space="preserve">муниципального района Миякинский район Республики Башкортостан и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</w:t>
      </w:r>
      <w:proofErr w:type="gramStart"/>
      <w:r w:rsidR="00495999" w:rsidRPr="00D156CC">
        <w:rPr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="00495999" w:rsidRPr="00D156CC">
        <w:rPr>
          <w:b/>
          <w:sz w:val="28"/>
          <w:szCs w:val="28"/>
        </w:rPr>
        <w:t xml:space="preserve"> </w:t>
      </w:r>
      <w:r w:rsidR="00277F73" w:rsidRPr="00D156CC">
        <w:rPr>
          <w:b/>
          <w:sz w:val="28"/>
          <w:szCs w:val="28"/>
        </w:rPr>
        <w:t xml:space="preserve"> </w:t>
      </w:r>
      <w:r w:rsidR="0047340F" w:rsidRPr="00D156CC">
        <w:rPr>
          <w:b/>
          <w:sz w:val="28"/>
          <w:szCs w:val="28"/>
        </w:rPr>
        <w:t>Миякинский</w:t>
      </w:r>
      <w:r w:rsidR="00277F73" w:rsidRPr="00D156CC">
        <w:rPr>
          <w:b/>
          <w:sz w:val="28"/>
          <w:szCs w:val="28"/>
        </w:rPr>
        <w:t xml:space="preserve"> </w:t>
      </w:r>
      <w:r w:rsidR="00495999" w:rsidRPr="00D156CC">
        <w:rPr>
          <w:b/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495999" w:rsidRPr="00271A14" w:rsidRDefault="00495999" w:rsidP="00495999">
      <w:pPr>
        <w:jc w:val="both"/>
        <w:rPr>
          <w:sz w:val="28"/>
          <w:szCs w:val="28"/>
        </w:rPr>
      </w:pPr>
    </w:p>
    <w:p w:rsidR="00D515B9" w:rsidRPr="00271A14" w:rsidRDefault="00D515B9" w:rsidP="00495999">
      <w:pPr>
        <w:jc w:val="both"/>
        <w:rPr>
          <w:sz w:val="28"/>
          <w:szCs w:val="28"/>
        </w:rPr>
      </w:pPr>
    </w:p>
    <w:p w:rsidR="00495999" w:rsidRPr="009B5660" w:rsidRDefault="00495999" w:rsidP="009B5660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271A14">
        <w:rPr>
          <w:sz w:val="28"/>
          <w:szCs w:val="28"/>
        </w:rPr>
        <w:t xml:space="preserve">Совет сельского поселения </w:t>
      </w:r>
      <w:r w:rsidR="0047340F">
        <w:rPr>
          <w:sz w:val="28"/>
          <w:szCs w:val="28"/>
        </w:rPr>
        <w:t>Миякинский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 w:rsidR="0047340F">
        <w:rPr>
          <w:sz w:val="28"/>
          <w:szCs w:val="28"/>
        </w:rPr>
        <w:t>Миякинский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9B5660">
        <w:rPr>
          <w:sz w:val="28"/>
          <w:szCs w:val="28"/>
        </w:rPr>
        <w:t xml:space="preserve"> </w:t>
      </w:r>
      <w:proofErr w:type="spellStart"/>
      <w:r w:rsidR="0047340F">
        <w:rPr>
          <w:sz w:val="28"/>
          <w:szCs w:val="28"/>
        </w:rPr>
        <w:t>Хасаева</w:t>
      </w:r>
      <w:proofErr w:type="spellEnd"/>
      <w:r w:rsidR="0047340F">
        <w:rPr>
          <w:sz w:val="28"/>
          <w:szCs w:val="28"/>
        </w:rPr>
        <w:t xml:space="preserve"> И.Х.,</w:t>
      </w:r>
      <w:r w:rsidR="009B5660"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</w:t>
      </w:r>
      <w:proofErr w:type="gramEnd"/>
      <w:r w:rsidRPr="00271A14">
        <w:rPr>
          <w:sz w:val="28"/>
          <w:szCs w:val="28"/>
        </w:rPr>
        <w:t xml:space="preserve"> Республики Башкортостан </w:t>
      </w:r>
      <w:r w:rsidR="0064258E">
        <w:rPr>
          <w:sz w:val="28"/>
          <w:szCs w:val="28"/>
        </w:rPr>
        <w:t>Петрова А.Ф.,</w:t>
      </w:r>
      <w:r w:rsidRPr="00271A14">
        <w:rPr>
          <w:sz w:val="28"/>
          <w:szCs w:val="28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495999" w:rsidRDefault="00495999" w:rsidP="00495999">
      <w:pPr>
        <w:ind w:firstLine="708"/>
        <w:jc w:val="both"/>
        <w:rPr>
          <w:b/>
          <w:sz w:val="28"/>
          <w:szCs w:val="28"/>
        </w:rPr>
      </w:pPr>
    </w:p>
    <w:p w:rsidR="00D515B9" w:rsidRPr="00271A14" w:rsidRDefault="00D515B9" w:rsidP="00495999">
      <w:pPr>
        <w:ind w:firstLine="708"/>
        <w:jc w:val="both"/>
        <w:rPr>
          <w:b/>
          <w:sz w:val="28"/>
          <w:szCs w:val="28"/>
        </w:rPr>
      </w:pPr>
    </w:p>
    <w:p w:rsidR="00495999" w:rsidRPr="00271A14" w:rsidRDefault="00495999" w:rsidP="00495999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495999" w:rsidRPr="00271A14" w:rsidRDefault="00495999" w:rsidP="00495999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495999" w:rsidRPr="00271A14" w:rsidRDefault="00495999" w:rsidP="00495999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 w:rsidR="00CD3D42">
        <w:rPr>
          <w:sz w:val="28"/>
          <w:szCs w:val="28"/>
        </w:rPr>
        <w:t>го кодекса Российской Федерации</w:t>
      </w:r>
      <w:r w:rsidR="00D156CC">
        <w:rPr>
          <w:sz w:val="28"/>
          <w:szCs w:val="28"/>
        </w:rPr>
        <w:t>:</w:t>
      </w:r>
    </w:p>
    <w:p w:rsidR="00495999" w:rsidRPr="00271A14" w:rsidRDefault="0054415D" w:rsidP="00495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53CDE" w:rsidRPr="00271A14">
        <w:rPr>
          <w:sz w:val="28"/>
          <w:szCs w:val="28"/>
        </w:rPr>
        <w:t xml:space="preserve"> </w:t>
      </w:r>
      <w:r w:rsidR="00A061BB" w:rsidRPr="00271A14">
        <w:rPr>
          <w:sz w:val="28"/>
          <w:szCs w:val="28"/>
        </w:rPr>
        <w:t>утверждение  градостроительных планов земельных участков (ГПЗУ)</w:t>
      </w:r>
      <w:r w:rsidR="00763650" w:rsidRPr="00271A14">
        <w:rPr>
          <w:sz w:val="28"/>
          <w:szCs w:val="28"/>
        </w:rPr>
        <w:t>, выдача разрешени</w:t>
      </w:r>
      <w:r w:rsidR="0076618E" w:rsidRPr="00271A14">
        <w:rPr>
          <w:sz w:val="28"/>
          <w:szCs w:val="28"/>
        </w:rPr>
        <w:t>й</w:t>
      </w:r>
      <w:r w:rsidR="00763650" w:rsidRPr="00271A14">
        <w:rPr>
          <w:sz w:val="28"/>
          <w:szCs w:val="28"/>
        </w:rPr>
        <w:t xml:space="preserve"> на строительство,</w:t>
      </w:r>
      <w:r w:rsidR="00F01638" w:rsidRPr="00271A14">
        <w:rPr>
          <w:sz w:val="28"/>
          <w:szCs w:val="28"/>
        </w:rPr>
        <w:t xml:space="preserve"> </w:t>
      </w:r>
      <w:r w:rsidR="0076618E" w:rsidRPr="00271A14">
        <w:rPr>
          <w:sz w:val="28"/>
          <w:szCs w:val="28"/>
        </w:rPr>
        <w:t xml:space="preserve">на </w:t>
      </w:r>
      <w:r w:rsidR="00F01638" w:rsidRPr="00271A14">
        <w:rPr>
          <w:sz w:val="28"/>
          <w:szCs w:val="28"/>
        </w:rPr>
        <w:t>ввод объектов в эксплуатацию при осуществлении строительства,</w:t>
      </w:r>
      <w:r w:rsidR="00763650" w:rsidRPr="00271A14">
        <w:rPr>
          <w:sz w:val="28"/>
          <w:szCs w:val="28"/>
        </w:rPr>
        <w:t xml:space="preserve"> реко</w:t>
      </w:r>
      <w:r w:rsidR="00A30D22">
        <w:rPr>
          <w:sz w:val="28"/>
          <w:szCs w:val="28"/>
        </w:rPr>
        <w:t xml:space="preserve">нструкции </w:t>
      </w:r>
      <w:r w:rsidR="00763650" w:rsidRPr="00271A14">
        <w:rPr>
          <w:sz w:val="28"/>
          <w:szCs w:val="28"/>
        </w:rPr>
        <w:t>объектов капитального строительства, расположенных на территории</w:t>
      </w:r>
      <w:r w:rsidR="00754F1B">
        <w:rPr>
          <w:sz w:val="28"/>
          <w:szCs w:val="28"/>
        </w:rPr>
        <w:t xml:space="preserve"> поселения,</w:t>
      </w:r>
      <w:r w:rsidR="00340451" w:rsidRPr="00271A14">
        <w:rPr>
          <w:sz w:val="28"/>
          <w:szCs w:val="28"/>
        </w:rPr>
        <w:t xml:space="preserve"> резервирование земель и изъятие, в том числе путем выкупа</w:t>
      </w:r>
      <w:r w:rsidR="00B1649E" w:rsidRPr="00271A14">
        <w:rPr>
          <w:sz w:val="28"/>
          <w:szCs w:val="28"/>
        </w:rPr>
        <w:t>,</w:t>
      </w:r>
      <w:r w:rsidR="00340451" w:rsidRPr="00271A14">
        <w:rPr>
          <w:sz w:val="28"/>
          <w:szCs w:val="28"/>
        </w:rPr>
        <w:t xml:space="preserve"> земельных участков в границах поселения</w:t>
      </w:r>
      <w:r w:rsidR="00007D68" w:rsidRPr="00271A14">
        <w:rPr>
          <w:sz w:val="28"/>
          <w:szCs w:val="28"/>
        </w:rPr>
        <w:t xml:space="preserve"> для муниципальных нужд, осуществление земельного </w:t>
      </w:r>
      <w:proofErr w:type="gramStart"/>
      <w:r w:rsidR="00007D68" w:rsidRPr="00271A14">
        <w:rPr>
          <w:sz w:val="28"/>
          <w:szCs w:val="28"/>
        </w:rPr>
        <w:t>контроля за</w:t>
      </w:r>
      <w:proofErr w:type="gramEnd"/>
      <w:r w:rsidR="00007D68" w:rsidRPr="00271A14">
        <w:rPr>
          <w:sz w:val="28"/>
          <w:szCs w:val="28"/>
        </w:rPr>
        <w:t xml:space="preserve"> использованием земель поселения</w:t>
      </w:r>
      <w:r w:rsidR="00495999" w:rsidRPr="00271A14">
        <w:rPr>
          <w:sz w:val="28"/>
          <w:szCs w:val="28"/>
        </w:rPr>
        <w:t>.</w:t>
      </w:r>
    </w:p>
    <w:p w:rsidR="00495999" w:rsidRPr="00271A14" w:rsidRDefault="00495999" w:rsidP="00495999">
      <w:pPr>
        <w:ind w:firstLine="708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lastRenderedPageBreak/>
        <w:t xml:space="preserve"> </w:t>
      </w:r>
    </w:p>
    <w:p w:rsidR="00495999" w:rsidRPr="00271A14" w:rsidRDefault="00495999" w:rsidP="00495999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495999" w:rsidRPr="00271A14" w:rsidRDefault="00495999" w:rsidP="00495999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495999" w:rsidRPr="00271A14" w:rsidRDefault="00495999" w:rsidP="00495999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 w:rsidR="0047340F">
        <w:rPr>
          <w:sz w:val="28"/>
          <w:szCs w:val="28"/>
        </w:rPr>
        <w:t>Миякинский</w:t>
      </w:r>
      <w:r w:rsidR="00277F73" w:rsidRPr="00271A14"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сельсовет муниципального района Миякинский район Ре</w:t>
      </w:r>
      <w:r w:rsidR="00694035">
        <w:rPr>
          <w:sz w:val="28"/>
          <w:szCs w:val="28"/>
        </w:rPr>
        <w:t xml:space="preserve">спублики Башкортостан в размере </w:t>
      </w:r>
      <w:r w:rsidR="0047340F">
        <w:rPr>
          <w:sz w:val="28"/>
          <w:szCs w:val="28"/>
        </w:rPr>
        <w:t>99</w:t>
      </w:r>
      <w:r w:rsidR="009B5660">
        <w:rPr>
          <w:sz w:val="28"/>
          <w:szCs w:val="28"/>
        </w:rPr>
        <w:t>000</w:t>
      </w:r>
      <w:r w:rsidRPr="00271A14">
        <w:rPr>
          <w:sz w:val="28"/>
          <w:szCs w:val="28"/>
        </w:rPr>
        <w:t xml:space="preserve"> </w:t>
      </w:r>
      <w:r w:rsidR="0047340F">
        <w:rPr>
          <w:sz w:val="28"/>
          <w:szCs w:val="28"/>
        </w:rPr>
        <w:t xml:space="preserve">(девяносто девять </w:t>
      </w:r>
      <w:r w:rsidR="00694035">
        <w:rPr>
          <w:sz w:val="28"/>
          <w:szCs w:val="28"/>
        </w:rPr>
        <w:t>тыс</w:t>
      </w:r>
      <w:r w:rsidR="00BB4158">
        <w:rPr>
          <w:sz w:val="28"/>
          <w:szCs w:val="28"/>
        </w:rPr>
        <w:t xml:space="preserve">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495999" w:rsidRPr="00D156CC" w:rsidRDefault="00495999" w:rsidP="00D156CC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взыскивает в установленном законе порядке использованные не по целевому назначению средства, </w:t>
      </w:r>
      <w:proofErr w:type="gramStart"/>
      <w:r w:rsidRPr="00271A14">
        <w:rPr>
          <w:sz w:val="28"/>
          <w:szCs w:val="28"/>
        </w:rPr>
        <w:t>предусмотренных</w:t>
      </w:r>
      <w:proofErr w:type="gramEnd"/>
      <w:r w:rsidRPr="00271A14">
        <w:rPr>
          <w:sz w:val="28"/>
          <w:szCs w:val="28"/>
        </w:rPr>
        <w:t xml:space="preserve"> статьей 1 настоящего Соглашения.</w:t>
      </w:r>
    </w:p>
    <w:p w:rsidR="00495999" w:rsidRPr="00271A14" w:rsidRDefault="00495999" w:rsidP="00495999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495999" w:rsidRPr="00271A14" w:rsidRDefault="00495999" w:rsidP="00495999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495999" w:rsidRPr="00271A14" w:rsidRDefault="00F42C4D" w:rsidP="00F42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95999"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495999" w:rsidRPr="00271A14" w:rsidRDefault="00F42C4D" w:rsidP="00F42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95999"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495999" w:rsidRPr="00271A14" w:rsidRDefault="00F42C4D" w:rsidP="00F42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 w:rsidR="00495999" w:rsidRPr="00271A14">
        <w:rPr>
          <w:sz w:val="28"/>
          <w:szCs w:val="28"/>
        </w:rPr>
        <w:t>предоставляет документы</w:t>
      </w:r>
      <w:proofErr w:type="gramEnd"/>
      <w:r w:rsidR="00495999" w:rsidRPr="00271A14">
        <w:rPr>
          <w:sz w:val="28"/>
          <w:szCs w:val="28"/>
        </w:rPr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495999" w:rsidRPr="00271A14" w:rsidRDefault="00F42C4D" w:rsidP="00F42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95999"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495999" w:rsidRPr="00271A14" w:rsidRDefault="00F42C4D" w:rsidP="00F42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95999"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495999" w:rsidRPr="00271A14" w:rsidRDefault="00495999" w:rsidP="00495999">
      <w:pPr>
        <w:jc w:val="both"/>
        <w:rPr>
          <w:sz w:val="28"/>
          <w:szCs w:val="28"/>
        </w:rPr>
      </w:pPr>
    </w:p>
    <w:p w:rsidR="00495999" w:rsidRPr="00271A14" w:rsidRDefault="00495999" w:rsidP="00495999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495999" w:rsidRDefault="00495999" w:rsidP="00495999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="00643C53" w:rsidRPr="00271A14">
        <w:rPr>
          <w:sz w:val="28"/>
          <w:szCs w:val="28"/>
        </w:rPr>
        <w:softHyphen/>
      </w:r>
      <w:r w:rsidR="00643C53" w:rsidRPr="00271A14">
        <w:rPr>
          <w:sz w:val="28"/>
          <w:szCs w:val="28"/>
        </w:rPr>
        <w:softHyphen/>
      </w:r>
      <w:r w:rsidR="00643C53" w:rsidRPr="00271A14">
        <w:rPr>
          <w:sz w:val="28"/>
          <w:szCs w:val="28"/>
        </w:rPr>
        <w:softHyphen/>
      </w:r>
      <w:r w:rsidR="00643C53" w:rsidRPr="00271A14">
        <w:rPr>
          <w:sz w:val="28"/>
          <w:szCs w:val="28"/>
        </w:rPr>
        <w:softHyphen/>
      </w:r>
      <w:r w:rsidR="00643C53" w:rsidRPr="00271A14">
        <w:rPr>
          <w:sz w:val="28"/>
          <w:szCs w:val="28"/>
        </w:rPr>
        <w:softHyphen/>
      </w:r>
      <w:r w:rsidR="00643C53" w:rsidRPr="00271A14">
        <w:rPr>
          <w:sz w:val="28"/>
          <w:szCs w:val="28"/>
        </w:rPr>
        <w:softHyphen/>
      </w:r>
      <w:r w:rsidR="00643C53" w:rsidRPr="00271A14">
        <w:rPr>
          <w:sz w:val="28"/>
          <w:szCs w:val="28"/>
        </w:rPr>
        <w:softHyphen/>
      </w:r>
      <w:r w:rsidR="00277F73" w:rsidRPr="00277F73">
        <w:rPr>
          <w:sz w:val="28"/>
          <w:szCs w:val="28"/>
        </w:rPr>
        <w:t xml:space="preserve"> </w:t>
      </w:r>
      <w:r w:rsidR="0047340F">
        <w:rPr>
          <w:sz w:val="28"/>
          <w:szCs w:val="28"/>
        </w:rPr>
        <w:t>Миякинский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="00643C53" w:rsidRPr="00271A14">
        <w:rPr>
          <w:sz w:val="28"/>
          <w:szCs w:val="28"/>
        </w:rPr>
        <w:softHyphen/>
      </w:r>
      <w:r w:rsidR="009B5660" w:rsidRPr="009B5660">
        <w:rPr>
          <w:sz w:val="28"/>
          <w:szCs w:val="28"/>
        </w:rPr>
        <w:t xml:space="preserve"> </w:t>
      </w:r>
      <w:r w:rsidR="0047340F">
        <w:rPr>
          <w:sz w:val="28"/>
          <w:szCs w:val="28"/>
        </w:rPr>
        <w:t>Миякинский</w:t>
      </w:r>
      <w:r w:rsidR="00643C53" w:rsidRPr="00271A14">
        <w:rPr>
          <w:sz w:val="28"/>
          <w:szCs w:val="28"/>
        </w:rPr>
        <w:t xml:space="preserve"> с</w:t>
      </w:r>
      <w:r w:rsidRPr="00271A14">
        <w:rPr>
          <w:sz w:val="28"/>
          <w:szCs w:val="28"/>
        </w:rPr>
        <w:t xml:space="preserve">ельсовет муниципального района Миякинский район Республики Башкортостан на </w:t>
      </w:r>
      <w:r w:rsidR="00CD3D42">
        <w:rPr>
          <w:sz w:val="28"/>
          <w:szCs w:val="28"/>
        </w:rPr>
        <w:t>201</w:t>
      </w:r>
      <w:r w:rsidR="008C08D9">
        <w:rPr>
          <w:sz w:val="28"/>
          <w:szCs w:val="28"/>
        </w:rPr>
        <w:t>8</w:t>
      </w:r>
      <w:r w:rsidRPr="00271A14">
        <w:rPr>
          <w:sz w:val="28"/>
          <w:szCs w:val="28"/>
        </w:rPr>
        <w:t xml:space="preserve"> год</w:t>
      </w:r>
      <w:r w:rsidR="00030FEC" w:rsidRPr="00030FEC">
        <w:rPr>
          <w:sz w:val="28"/>
          <w:szCs w:val="28"/>
        </w:rPr>
        <w:t xml:space="preserve"> </w:t>
      </w:r>
      <w:r w:rsidR="00030FEC">
        <w:rPr>
          <w:sz w:val="28"/>
          <w:szCs w:val="28"/>
        </w:rPr>
        <w:t>и на плановый период 201</w:t>
      </w:r>
      <w:r w:rsidR="008C08D9">
        <w:rPr>
          <w:sz w:val="28"/>
          <w:szCs w:val="28"/>
        </w:rPr>
        <w:t>9</w:t>
      </w:r>
      <w:r w:rsidR="00030FEC">
        <w:rPr>
          <w:sz w:val="28"/>
          <w:szCs w:val="28"/>
        </w:rPr>
        <w:t>-20</w:t>
      </w:r>
      <w:r w:rsidR="008C08D9">
        <w:rPr>
          <w:sz w:val="28"/>
          <w:szCs w:val="28"/>
        </w:rPr>
        <w:t>20</w:t>
      </w:r>
      <w:r w:rsidR="00030FEC">
        <w:rPr>
          <w:sz w:val="28"/>
          <w:szCs w:val="28"/>
        </w:rPr>
        <w:t xml:space="preserve"> годов</w:t>
      </w:r>
      <w:r w:rsidRPr="00271A14">
        <w:rPr>
          <w:sz w:val="28"/>
          <w:szCs w:val="28"/>
        </w:rPr>
        <w:t xml:space="preserve">». </w:t>
      </w:r>
    </w:p>
    <w:p w:rsidR="00D156CC" w:rsidRPr="00271A14" w:rsidRDefault="00D156CC" w:rsidP="00495999">
      <w:pPr>
        <w:jc w:val="both"/>
        <w:rPr>
          <w:sz w:val="28"/>
          <w:szCs w:val="28"/>
        </w:rPr>
      </w:pPr>
    </w:p>
    <w:p w:rsidR="00495999" w:rsidRPr="00271A14" w:rsidRDefault="00495999" w:rsidP="00495999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F42C4D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495999"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495999" w:rsidRPr="00271A14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495999" w:rsidRPr="00271A14">
        <w:rPr>
          <w:sz w:val="28"/>
          <w:szCs w:val="28"/>
        </w:rPr>
        <w:t>Настоящее соглашение может быть досрочно прекращено:</w:t>
      </w:r>
    </w:p>
    <w:p w:rsidR="00495999" w:rsidRPr="00271A14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="00495999" w:rsidRPr="00271A14">
        <w:rPr>
          <w:sz w:val="28"/>
          <w:szCs w:val="28"/>
        </w:rPr>
        <w:t>по соглашению Сторон;</w:t>
      </w:r>
    </w:p>
    <w:p w:rsidR="00495999" w:rsidRPr="00271A14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="00495999" w:rsidRPr="00271A14">
        <w:rPr>
          <w:sz w:val="28"/>
          <w:szCs w:val="28"/>
        </w:rPr>
        <w:t>в одностороннем порядке без обращения в суд:</w:t>
      </w:r>
    </w:p>
    <w:p w:rsidR="00495999" w:rsidRPr="00271A14" w:rsidRDefault="00FF2B3F" w:rsidP="004959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5999"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495999" w:rsidRPr="00271A14" w:rsidRDefault="00FF2B3F" w:rsidP="004959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95999"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495999" w:rsidRPr="00271A14" w:rsidRDefault="00FF2B3F" w:rsidP="004959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495999"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495999" w:rsidRPr="00271A14" w:rsidRDefault="00495999" w:rsidP="00F42C4D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</w:t>
      </w:r>
      <w:r w:rsidR="00D156CC">
        <w:rPr>
          <w:sz w:val="28"/>
          <w:szCs w:val="28"/>
        </w:rPr>
        <w:t>ется другой Стороне в письменном</w:t>
      </w:r>
      <w:r w:rsidRPr="00271A14">
        <w:rPr>
          <w:sz w:val="28"/>
          <w:szCs w:val="28"/>
        </w:rPr>
        <w:t xml:space="preserve"> виде. Соглашение считается расторгнутым по истечении 30 дней </w:t>
      </w:r>
      <w:proofErr w:type="gramStart"/>
      <w:r w:rsidRPr="00271A14">
        <w:rPr>
          <w:sz w:val="28"/>
          <w:szCs w:val="28"/>
        </w:rPr>
        <w:t>с даты направления</w:t>
      </w:r>
      <w:proofErr w:type="gramEnd"/>
      <w:r w:rsidRPr="00271A14">
        <w:rPr>
          <w:sz w:val="28"/>
          <w:szCs w:val="28"/>
        </w:rPr>
        <w:t xml:space="preserve"> указанного уведомления.</w:t>
      </w:r>
    </w:p>
    <w:p w:rsidR="00495999" w:rsidRPr="00271A14" w:rsidRDefault="00495999" w:rsidP="00F42C4D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</w:t>
      </w:r>
      <w:r w:rsidR="00D156CC">
        <w:rPr>
          <w:sz w:val="28"/>
          <w:szCs w:val="28"/>
        </w:rPr>
        <w:t xml:space="preserve"> досрочном, Стороной 2 возвращаю</w:t>
      </w:r>
      <w:r w:rsidRPr="00271A14">
        <w:rPr>
          <w:sz w:val="28"/>
          <w:szCs w:val="28"/>
        </w:rPr>
        <w:t>тся неиспользованные финансовые средства.</w:t>
      </w:r>
    </w:p>
    <w:p w:rsidR="00495999" w:rsidRPr="00271A14" w:rsidRDefault="00495999" w:rsidP="00495999">
      <w:pPr>
        <w:ind w:firstLine="540"/>
        <w:jc w:val="both"/>
        <w:rPr>
          <w:sz w:val="28"/>
          <w:szCs w:val="28"/>
        </w:rPr>
      </w:pPr>
    </w:p>
    <w:p w:rsidR="00495999" w:rsidRPr="00271A14" w:rsidRDefault="00495999" w:rsidP="00495999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495999" w:rsidRPr="00271A14" w:rsidRDefault="00495999" w:rsidP="00495999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495999" w:rsidRPr="00271A14" w:rsidRDefault="00495999" w:rsidP="00495999">
      <w:pPr>
        <w:ind w:left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495999" w:rsidRPr="00271A14" w:rsidRDefault="00495999" w:rsidP="00495999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495999" w:rsidRPr="00271A14" w:rsidRDefault="00F42C4D" w:rsidP="00F42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95999"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95999" w:rsidRPr="00271A14" w:rsidRDefault="00F42C4D" w:rsidP="00F42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4F1B">
        <w:rPr>
          <w:sz w:val="28"/>
          <w:szCs w:val="28"/>
        </w:rPr>
        <w:t xml:space="preserve">В случае </w:t>
      </w:r>
      <w:proofErr w:type="spellStart"/>
      <w:r w:rsidR="00754F1B">
        <w:rPr>
          <w:sz w:val="28"/>
          <w:szCs w:val="28"/>
        </w:rPr>
        <w:t>недостижения</w:t>
      </w:r>
      <w:proofErr w:type="spellEnd"/>
      <w:r w:rsidR="00495999"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495999" w:rsidRPr="00271A14" w:rsidRDefault="00495999" w:rsidP="00495999">
      <w:pPr>
        <w:jc w:val="both"/>
        <w:rPr>
          <w:sz w:val="28"/>
          <w:szCs w:val="28"/>
        </w:rPr>
      </w:pPr>
    </w:p>
    <w:p w:rsidR="00495999" w:rsidRPr="00271A14" w:rsidRDefault="00495999" w:rsidP="00495999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495999" w:rsidRPr="00271A14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495999" w:rsidRPr="00271A14">
        <w:rPr>
          <w:sz w:val="28"/>
          <w:szCs w:val="28"/>
        </w:rPr>
        <w:t xml:space="preserve">Настоящее Соглашение вступает в силу с </w:t>
      </w:r>
      <w:r w:rsidR="00581B50">
        <w:rPr>
          <w:sz w:val="28"/>
          <w:szCs w:val="28"/>
        </w:rPr>
        <w:t>0</w:t>
      </w:r>
      <w:r w:rsidR="008222A0">
        <w:rPr>
          <w:sz w:val="28"/>
          <w:szCs w:val="28"/>
        </w:rPr>
        <w:t>1</w:t>
      </w:r>
      <w:r w:rsidR="00581B50">
        <w:rPr>
          <w:sz w:val="28"/>
          <w:szCs w:val="28"/>
        </w:rPr>
        <w:t xml:space="preserve"> </w:t>
      </w:r>
      <w:r w:rsidR="008222A0">
        <w:rPr>
          <w:sz w:val="28"/>
          <w:szCs w:val="28"/>
        </w:rPr>
        <w:t>январ</w:t>
      </w:r>
      <w:r w:rsidR="00495999" w:rsidRPr="00271A14">
        <w:rPr>
          <w:sz w:val="28"/>
          <w:szCs w:val="28"/>
        </w:rPr>
        <w:t>я 201</w:t>
      </w:r>
      <w:r w:rsidR="008C08D9">
        <w:rPr>
          <w:sz w:val="28"/>
          <w:szCs w:val="28"/>
        </w:rPr>
        <w:t>8</w:t>
      </w:r>
      <w:r w:rsidR="00495999"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 w:rsidR="0047340F">
        <w:rPr>
          <w:sz w:val="28"/>
          <w:szCs w:val="28"/>
        </w:rPr>
        <w:t>Миякинский</w:t>
      </w:r>
      <w:r w:rsidR="00495999"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</w:t>
      </w:r>
      <w:r w:rsidR="008C08D9">
        <w:rPr>
          <w:sz w:val="28"/>
          <w:szCs w:val="28"/>
        </w:rPr>
        <w:t>8</w:t>
      </w:r>
      <w:r w:rsidR="00495999" w:rsidRPr="00271A14">
        <w:rPr>
          <w:sz w:val="28"/>
          <w:szCs w:val="28"/>
        </w:rPr>
        <w:t xml:space="preserve"> года.</w:t>
      </w:r>
    </w:p>
    <w:p w:rsidR="00495999" w:rsidRPr="00271A14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495999"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495999" w:rsidRPr="00271A14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495999" w:rsidRPr="00271A14">
        <w:rPr>
          <w:sz w:val="28"/>
          <w:szCs w:val="28"/>
        </w:rPr>
        <w:t>По всем вопросам, не урегулированным настоящим Соглашением,</w:t>
      </w:r>
      <w:r w:rsidR="00FE06F2">
        <w:rPr>
          <w:sz w:val="28"/>
          <w:szCs w:val="28"/>
        </w:rPr>
        <w:t xml:space="preserve"> </w:t>
      </w:r>
      <w:r w:rsidR="00495999"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495999" w:rsidRPr="00271A14" w:rsidRDefault="00F42C4D" w:rsidP="00F42C4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="00495999"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030FEC" w:rsidRDefault="00030FEC" w:rsidP="00B15A3C">
      <w:pPr>
        <w:jc w:val="center"/>
        <w:rPr>
          <w:b/>
          <w:sz w:val="28"/>
          <w:szCs w:val="28"/>
        </w:rPr>
      </w:pPr>
    </w:p>
    <w:p w:rsidR="00030FEC" w:rsidRDefault="00030FEC" w:rsidP="00B15A3C">
      <w:pPr>
        <w:jc w:val="center"/>
        <w:rPr>
          <w:b/>
          <w:sz w:val="28"/>
          <w:szCs w:val="28"/>
        </w:rPr>
      </w:pPr>
    </w:p>
    <w:p w:rsidR="0033082D" w:rsidRDefault="0033082D" w:rsidP="00B15A3C">
      <w:pPr>
        <w:jc w:val="center"/>
        <w:rPr>
          <w:b/>
          <w:sz w:val="28"/>
          <w:szCs w:val="28"/>
        </w:rPr>
      </w:pPr>
    </w:p>
    <w:p w:rsidR="00495999" w:rsidRPr="00B15A3C" w:rsidRDefault="00495999" w:rsidP="00B15A3C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lastRenderedPageBreak/>
        <w:t>Реквизиты сторон:</w:t>
      </w:r>
    </w:p>
    <w:p w:rsidR="00495999" w:rsidRDefault="00495999" w:rsidP="00495999">
      <w:pPr>
        <w:tabs>
          <w:tab w:val="left" w:pos="5445"/>
        </w:tabs>
        <w:jc w:val="both"/>
        <w:rPr>
          <w:sz w:val="26"/>
          <w:szCs w:val="26"/>
        </w:rPr>
      </w:pPr>
    </w:p>
    <w:p w:rsidR="00495999" w:rsidRDefault="00495999" w:rsidP="00495999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B15A3C" w:rsidRPr="00B15A3C" w:rsidTr="000B634A">
        <w:trPr>
          <w:trHeight w:val="4552"/>
        </w:trPr>
        <w:tc>
          <w:tcPr>
            <w:tcW w:w="4825" w:type="dxa"/>
          </w:tcPr>
          <w:p w:rsidR="00B15A3C" w:rsidRPr="00B15A3C" w:rsidRDefault="00B15A3C" w:rsidP="0054415D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сельского поселения  </w:t>
            </w:r>
            <w:r w:rsidR="009B5660">
              <w:rPr>
                <w:sz w:val="28"/>
                <w:szCs w:val="28"/>
              </w:rPr>
              <w:t xml:space="preserve"> </w:t>
            </w:r>
            <w:r w:rsidR="0047340F">
              <w:rPr>
                <w:sz w:val="28"/>
                <w:szCs w:val="28"/>
              </w:rPr>
              <w:t>Миякинский</w:t>
            </w:r>
            <w:r w:rsidR="009B5660" w:rsidRPr="00B15A3C">
              <w:rPr>
                <w:sz w:val="28"/>
                <w:szCs w:val="28"/>
              </w:rPr>
              <w:t xml:space="preserve"> </w:t>
            </w:r>
            <w:r w:rsidRPr="00B15A3C"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:rsidR="00F91565" w:rsidRDefault="00F91565" w:rsidP="00B15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15A3C" w:rsidRDefault="00B15A3C" w:rsidP="00B15A3C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B15A3C" w:rsidRPr="00B15A3C" w:rsidRDefault="0055368A" w:rsidP="00B15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5660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  <w:r w:rsidR="0047340F">
              <w:rPr>
                <w:sz w:val="28"/>
                <w:szCs w:val="28"/>
              </w:rPr>
              <w:t>Киргиз-Мияки</w:t>
            </w:r>
            <w:r w:rsidR="00B15A3C" w:rsidRPr="00B15A3C">
              <w:rPr>
                <w:sz w:val="28"/>
                <w:szCs w:val="28"/>
              </w:rPr>
              <w:t>,</w:t>
            </w:r>
          </w:p>
          <w:p w:rsidR="00B15A3C" w:rsidRPr="00D601ED" w:rsidRDefault="009B5660" w:rsidP="0054415D">
            <w:pPr>
              <w:jc w:val="both"/>
              <w:rPr>
                <w:sz w:val="28"/>
                <w:szCs w:val="28"/>
              </w:rPr>
            </w:pPr>
            <w:r w:rsidRPr="00D601ED">
              <w:rPr>
                <w:sz w:val="28"/>
                <w:szCs w:val="28"/>
              </w:rPr>
              <w:t xml:space="preserve"> ул. </w:t>
            </w:r>
            <w:r w:rsidR="0047340F">
              <w:rPr>
                <w:sz w:val="28"/>
                <w:szCs w:val="28"/>
              </w:rPr>
              <w:t>Губайдуллина, 137</w:t>
            </w:r>
          </w:p>
          <w:p w:rsidR="009B5660" w:rsidRDefault="009B5660" w:rsidP="0054415D">
            <w:pPr>
              <w:jc w:val="both"/>
              <w:rPr>
                <w:sz w:val="28"/>
                <w:szCs w:val="28"/>
              </w:rPr>
            </w:pPr>
          </w:p>
          <w:p w:rsidR="00691901" w:rsidRPr="00B15A3C" w:rsidRDefault="00691901" w:rsidP="00691901">
            <w:pPr>
              <w:jc w:val="both"/>
              <w:rPr>
                <w:sz w:val="28"/>
                <w:szCs w:val="28"/>
              </w:rPr>
            </w:pPr>
          </w:p>
          <w:p w:rsidR="00FC2EB9" w:rsidRDefault="00FC2EB9" w:rsidP="00B15A3C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15A3C" w:rsidRPr="00B15A3C">
              <w:rPr>
                <w:sz w:val="28"/>
                <w:szCs w:val="28"/>
              </w:rPr>
              <w:t>сельского</w:t>
            </w:r>
            <w:r w:rsidR="00B15A3C">
              <w:rPr>
                <w:sz w:val="28"/>
                <w:szCs w:val="28"/>
              </w:rPr>
              <w:t> </w:t>
            </w:r>
            <w:r w:rsidR="00B15A3C" w:rsidRPr="00B15A3C">
              <w:rPr>
                <w:sz w:val="28"/>
                <w:szCs w:val="28"/>
              </w:rPr>
              <w:t>поселения</w:t>
            </w:r>
          </w:p>
          <w:p w:rsidR="00B15A3C" w:rsidRDefault="0047340F" w:rsidP="00B15A3C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</w:t>
            </w:r>
            <w:r w:rsidR="00FC2EB9">
              <w:rPr>
                <w:sz w:val="28"/>
                <w:szCs w:val="28"/>
              </w:rPr>
              <w:t> </w:t>
            </w:r>
            <w:r w:rsidR="00B15A3C" w:rsidRPr="00B15A3C">
              <w:rPr>
                <w:sz w:val="28"/>
                <w:szCs w:val="28"/>
              </w:rPr>
              <w:t>сельсовет муницип</w:t>
            </w:r>
            <w:r w:rsidR="00B15A3C">
              <w:rPr>
                <w:sz w:val="28"/>
                <w:szCs w:val="28"/>
              </w:rPr>
              <w:t>ального района</w:t>
            </w:r>
          </w:p>
          <w:p w:rsidR="00B15A3C" w:rsidRDefault="00B15A3C" w:rsidP="00B15A3C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15A3C" w:rsidRPr="00B15A3C" w:rsidRDefault="00B15A3C" w:rsidP="00B15A3C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B15A3C" w:rsidRPr="00B15A3C" w:rsidRDefault="009B5660" w:rsidP="0054415D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_____________/ </w:t>
            </w:r>
            <w:proofErr w:type="spellStart"/>
            <w:r w:rsidR="0047340F">
              <w:rPr>
                <w:sz w:val="28"/>
                <w:szCs w:val="28"/>
              </w:rPr>
              <w:t>И.Х.Хасаев</w:t>
            </w:r>
            <w:proofErr w:type="spellEnd"/>
          </w:p>
          <w:p w:rsidR="00030FEC" w:rsidRPr="00B15A3C" w:rsidRDefault="00030FEC" w:rsidP="0003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C08D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8C08D9">
              <w:rPr>
                <w:sz w:val="28"/>
                <w:szCs w:val="28"/>
              </w:rPr>
              <w:t>ноя</w:t>
            </w:r>
            <w:r>
              <w:rPr>
                <w:sz w:val="28"/>
                <w:szCs w:val="28"/>
              </w:rPr>
              <w:t xml:space="preserve">бря </w:t>
            </w:r>
            <w:r w:rsidRPr="00B15A3C">
              <w:rPr>
                <w:sz w:val="28"/>
                <w:szCs w:val="28"/>
              </w:rPr>
              <w:t>201</w:t>
            </w:r>
            <w:r w:rsidR="008C08D9">
              <w:rPr>
                <w:sz w:val="28"/>
                <w:szCs w:val="28"/>
              </w:rPr>
              <w:t>7</w:t>
            </w:r>
            <w:r w:rsidRPr="00B15A3C">
              <w:rPr>
                <w:sz w:val="28"/>
                <w:szCs w:val="28"/>
              </w:rPr>
              <w:t xml:space="preserve"> г.                     </w:t>
            </w:r>
          </w:p>
          <w:p w:rsidR="00030FEC" w:rsidRDefault="00030FEC" w:rsidP="0054415D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B15A3C" w:rsidRPr="00B15A3C" w:rsidRDefault="00B15A3C" w:rsidP="0054415D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B15A3C" w:rsidRPr="00B15A3C" w:rsidRDefault="00B15A3C" w:rsidP="0054415D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муниципального района </w:t>
            </w:r>
            <w:r w:rsidRPr="00B15A3C">
              <w:rPr>
                <w:sz w:val="28"/>
                <w:szCs w:val="28"/>
              </w:rPr>
              <w:tab/>
            </w:r>
          </w:p>
          <w:p w:rsidR="00B15A3C" w:rsidRPr="00B15A3C" w:rsidRDefault="00B15A3C" w:rsidP="0054415D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</w:t>
            </w:r>
          </w:p>
          <w:p w:rsidR="00B15A3C" w:rsidRPr="00B15A3C" w:rsidRDefault="00B15A3C" w:rsidP="0054415D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B15A3C" w:rsidRPr="00B15A3C" w:rsidRDefault="00B15A3C" w:rsidP="0054415D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</w:t>
            </w:r>
          </w:p>
          <w:p w:rsidR="00C93413" w:rsidRDefault="009B5660" w:rsidP="00544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3413">
              <w:rPr>
                <w:sz w:val="28"/>
                <w:szCs w:val="28"/>
              </w:rPr>
              <w:t>ело Киргиз-Мияки,</w:t>
            </w:r>
          </w:p>
          <w:p w:rsidR="00B15A3C" w:rsidRPr="00B15A3C" w:rsidRDefault="00B15A3C" w:rsidP="0054415D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ул. Ленина, 26</w:t>
            </w:r>
          </w:p>
          <w:p w:rsidR="00B15A3C" w:rsidRPr="00B15A3C" w:rsidRDefault="00B15A3C" w:rsidP="0054415D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B15A3C" w:rsidRPr="00B15A3C" w:rsidRDefault="00B15A3C" w:rsidP="00030FEC">
            <w:pPr>
              <w:pStyle w:val="a3"/>
              <w:jc w:val="left"/>
              <w:rPr>
                <w:sz w:val="28"/>
                <w:szCs w:val="28"/>
              </w:rPr>
            </w:pPr>
          </w:p>
          <w:p w:rsidR="00B15A3C" w:rsidRPr="00B15A3C" w:rsidRDefault="00B15A3C" w:rsidP="0054415D">
            <w:pPr>
              <w:jc w:val="both"/>
              <w:rPr>
                <w:sz w:val="28"/>
                <w:szCs w:val="28"/>
              </w:rPr>
            </w:pPr>
          </w:p>
          <w:p w:rsidR="00B15A3C" w:rsidRPr="00B15A3C" w:rsidRDefault="00B15A3C" w:rsidP="0054415D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B15A3C" w:rsidRPr="00B15A3C" w:rsidRDefault="00B15A3C" w:rsidP="0054415D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B15A3C" w:rsidRPr="00B15A3C" w:rsidRDefault="00B15A3C" w:rsidP="0054415D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B15A3C" w:rsidRPr="00B15A3C" w:rsidRDefault="00B15A3C" w:rsidP="0054415D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Республики Башкортостан                          _____________/ </w:t>
            </w:r>
            <w:proofErr w:type="spellStart"/>
            <w:r w:rsidR="0064258E">
              <w:rPr>
                <w:sz w:val="28"/>
                <w:szCs w:val="28"/>
              </w:rPr>
              <w:t>А.Ф.Петров</w:t>
            </w:r>
            <w:proofErr w:type="spellEnd"/>
            <w:r w:rsidRPr="00B15A3C">
              <w:rPr>
                <w:sz w:val="28"/>
                <w:szCs w:val="28"/>
              </w:rPr>
              <w:t xml:space="preserve">             </w:t>
            </w:r>
          </w:p>
          <w:p w:rsidR="00B15A3C" w:rsidRPr="00B15A3C" w:rsidRDefault="009B5660" w:rsidP="00544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C08D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8C08D9">
              <w:rPr>
                <w:sz w:val="28"/>
                <w:szCs w:val="28"/>
              </w:rPr>
              <w:t>ноя</w:t>
            </w:r>
            <w:r>
              <w:rPr>
                <w:sz w:val="28"/>
                <w:szCs w:val="28"/>
              </w:rPr>
              <w:t xml:space="preserve">бря </w:t>
            </w:r>
            <w:r w:rsidR="00B15A3C" w:rsidRPr="00B15A3C">
              <w:rPr>
                <w:sz w:val="28"/>
                <w:szCs w:val="28"/>
              </w:rPr>
              <w:t>201</w:t>
            </w:r>
            <w:r w:rsidR="008C08D9">
              <w:rPr>
                <w:sz w:val="28"/>
                <w:szCs w:val="28"/>
              </w:rPr>
              <w:t>7</w:t>
            </w:r>
            <w:r w:rsidR="00B15A3C" w:rsidRPr="00B15A3C">
              <w:rPr>
                <w:sz w:val="28"/>
                <w:szCs w:val="28"/>
              </w:rPr>
              <w:t xml:space="preserve"> г.                     </w:t>
            </w:r>
          </w:p>
          <w:p w:rsidR="00B15A3C" w:rsidRPr="00B15A3C" w:rsidRDefault="00B15A3C" w:rsidP="0054415D">
            <w:pPr>
              <w:rPr>
                <w:sz w:val="28"/>
                <w:szCs w:val="28"/>
              </w:rPr>
            </w:pPr>
          </w:p>
          <w:p w:rsidR="00B15A3C" w:rsidRPr="00B15A3C" w:rsidRDefault="00B15A3C" w:rsidP="000B634A">
            <w:pPr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</w:t>
            </w:r>
          </w:p>
          <w:p w:rsidR="00B15A3C" w:rsidRPr="00B15A3C" w:rsidRDefault="00B15A3C" w:rsidP="0054415D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15A3C" w:rsidRDefault="00B15A3C" w:rsidP="00E129E3">
      <w:pPr>
        <w:tabs>
          <w:tab w:val="left" w:pos="5445"/>
        </w:tabs>
        <w:jc w:val="both"/>
        <w:rPr>
          <w:sz w:val="26"/>
          <w:szCs w:val="26"/>
        </w:rPr>
      </w:pPr>
    </w:p>
    <w:sectPr w:rsidR="00B15A3C" w:rsidSect="0082481F">
      <w:headerReference w:type="default" r:id="rId10"/>
      <w:pgSz w:w="11906" w:h="16838"/>
      <w:pgMar w:top="1134" w:right="851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E7" w:rsidRDefault="002728E7" w:rsidP="0082481F">
      <w:r>
        <w:separator/>
      </w:r>
    </w:p>
  </w:endnote>
  <w:endnote w:type="continuationSeparator" w:id="0">
    <w:p w:rsidR="002728E7" w:rsidRDefault="002728E7" w:rsidP="0082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E7" w:rsidRDefault="002728E7" w:rsidP="0082481F">
      <w:r>
        <w:separator/>
      </w:r>
    </w:p>
  </w:footnote>
  <w:footnote w:type="continuationSeparator" w:id="0">
    <w:p w:rsidR="002728E7" w:rsidRDefault="002728E7" w:rsidP="0082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0F" w:rsidRPr="0082481F" w:rsidRDefault="0047340F">
    <w:pPr>
      <w:pStyle w:val="a4"/>
      <w:jc w:val="center"/>
      <w:rPr>
        <w:i/>
        <w:sz w:val="20"/>
        <w:szCs w:val="20"/>
      </w:rPr>
    </w:pPr>
    <w:r w:rsidRPr="0082481F">
      <w:rPr>
        <w:i/>
        <w:sz w:val="20"/>
        <w:szCs w:val="20"/>
      </w:rPr>
      <w:fldChar w:fldCharType="begin"/>
    </w:r>
    <w:r w:rsidRPr="0082481F">
      <w:rPr>
        <w:i/>
        <w:sz w:val="20"/>
        <w:szCs w:val="20"/>
      </w:rPr>
      <w:instrText xml:space="preserve"> PAGE   \* MERGEFORMAT </w:instrText>
    </w:r>
    <w:r w:rsidRPr="0082481F">
      <w:rPr>
        <w:i/>
        <w:sz w:val="20"/>
        <w:szCs w:val="20"/>
      </w:rPr>
      <w:fldChar w:fldCharType="separate"/>
    </w:r>
    <w:r w:rsidR="00120BF4">
      <w:rPr>
        <w:i/>
        <w:noProof/>
        <w:sz w:val="20"/>
        <w:szCs w:val="20"/>
      </w:rPr>
      <w:t>3</w:t>
    </w:r>
    <w:r w:rsidRPr="0082481F">
      <w:rPr>
        <w:i/>
        <w:sz w:val="20"/>
        <w:szCs w:val="20"/>
      </w:rPr>
      <w:fldChar w:fldCharType="end"/>
    </w:r>
  </w:p>
  <w:p w:rsidR="0047340F" w:rsidRDefault="00473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3082675"/>
    <w:multiLevelType w:val="hybridMultilevel"/>
    <w:tmpl w:val="FF14496E"/>
    <w:lvl w:ilvl="0" w:tplc="40E6028C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8C45E7"/>
    <w:multiLevelType w:val="hybridMultilevel"/>
    <w:tmpl w:val="C6FC3CDE"/>
    <w:lvl w:ilvl="0" w:tplc="F080DF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424B2"/>
    <w:multiLevelType w:val="hybridMultilevel"/>
    <w:tmpl w:val="1780EDDC"/>
    <w:lvl w:ilvl="0" w:tplc="2E9675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665A6C"/>
    <w:multiLevelType w:val="hybridMultilevel"/>
    <w:tmpl w:val="89109B20"/>
    <w:lvl w:ilvl="0" w:tplc="4EEAEBF4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6BC7604"/>
    <w:multiLevelType w:val="hybridMultilevel"/>
    <w:tmpl w:val="F11208E2"/>
    <w:lvl w:ilvl="0" w:tplc="B0F657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9"/>
    <w:rsid w:val="00007D68"/>
    <w:rsid w:val="0002449B"/>
    <w:rsid w:val="00030FEC"/>
    <w:rsid w:val="00067A2F"/>
    <w:rsid w:val="000737BB"/>
    <w:rsid w:val="000B634A"/>
    <w:rsid w:val="00120BF4"/>
    <w:rsid w:val="00163219"/>
    <w:rsid w:val="001A6C84"/>
    <w:rsid w:val="001B3249"/>
    <w:rsid w:val="001C14BB"/>
    <w:rsid w:val="002243CF"/>
    <w:rsid w:val="002459D4"/>
    <w:rsid w:val="00255213"/>
    <w:rsid w:val="00271A14"/>
    <w:rsid w:val="002728E7"/>
    <w:rsid w:val="00277F73"/>
    <w:rsid w:val="00284C3F"/>
    <w:rsid w:val="002A3584"/>
    <w:rsid w:val="002A65F8"/>
    <w:rsid w:val="002B6600"/>
    <w:rsid w:val="002C58F3"/>
    <w:rsid w:val="003065BA"/>
    <w:rsid w:val="0033082D"/>
    <w:rsid w:val="0033637F"/>
    <w:rsid w:val="00340451"/>
    <w:rsid w:val="0035090D"/>
    <w:rsid w:val="00351B99"/>
    <w:rsid w:val="003640CA"/>
    <w:rsid w:val="003A7971"/>
    <w:rsid w:val="003B7A77"/>
    <w:rsid w:val="003C5556"/>
    <w:rsid w:val="003D72A5"/>
    <w:rsid w:val="00404D2F"/>
    <w:rsid w:val="00415303"/>
    <w:rsid w:val="00453CDE"/>
    <w:rsid w:val="0047340F"/>
    <w:rsid w:val="00495999"/>
    <w:rsid w:val="004A48DE"/>
    <w:rsid w:val="004F41D5"/>
    <w:rsid w:val="00505CFD"/>
    <w:rsid w:val="00511A16"/>
    <w:rsid w:val="0054415D"/>
    <w:rsid w:val="00544785"/>
    <w:rsid w:val="0055368A"/>
    <w:rsid w:val="00573795"/>
    <w:rsid w:val="00581B50"/>
    <w:rsid w:val="005B1C59"/>
    <w:rsid w:val="005C4AB5"/>
    <w:rsid w:val="005C4F10"/>
    <w:rsid w:val="005E62F7"/>
    <w:rsid w:val="006066DD"/>
    <w:rsid w:val="00610F19"/>
    <w:rsid w:val="006243F5"/>
    <w:rsid w:val="00626F56"/>
    <w:rsid w:val="0064015D"/>
    <w:rsid w:val="0064258E"/>
    <w:rsid w:val="00643C53"/>
    <w:rsid w:val="00676F9F"/>
    <w:rsid w:val="00691901"/>
    <w:rsid w:val="00694035"/>
    <w:rsid w:val="006A6E4D"/>
    <w:rsid w:val="00754F1B"/>
    <w:rsid w:val="00763650"/>
    <w:rsid w:val="0076618E"/>
    <w:rsid w:val="007707D4"/>
    <w:rsid w:val="00795793"/>
    <w:rsid w:val="007B00A1"/>
    <w:rsid w:val="007B6256"/>
    <w:rsid w:val="007D283F"/>
    <w:rsid w:val="007E1CF6"/>
    <w:rsid w:val="007F0BFA"/>
    <w:rsid w:val="008222A0"/>
    <w:rsid w:val="0082481F"/>
    <w:rsid w:val="00853B5A"/>
    <w:rsid w:val="0086069F"/>
    <w:rsid w:val="008647B0"/>
    <w:rsid w:val="008651D1"/>
    <w:rsid w:val="00875F0C"/>
    <w:rsid w:val="008A7684"/>
    <w:rsid w:val="008C08D9"/>
    <w:rsid w:val="008D5C8B"/>
    <w:rsid w:val="00926489"/>
    <w:rsid w:val="00954B65"/>
    <w:rsid w:val="00985DDA"/>
    <w:rsid w:val="00987C83"/>
    <w:rsid w:val="009B5660"/>
    <w:rsid w:val="009C3CB7"/>
    <w:rsid w:val="009C6CF7"/>
    <w:rsid w:val="009E2AEA"/>
    <w:rsid w:val="00A061BB"/>
    <w:rsid w:val="00A30D22"/>
    <w:rsid w:val="00A37896"/>
    <w:rsid w:val="00A67545"/>
    <w:rsid w:val="00A759DA"/>
    <w:rsid w:val="00A937DA"/>
    <w:rsid w:val="00AC6129"/>
    <w:rsid w:val="00AE0DF1"/>
    <w:rsid w:val="00AF2C4E"/>
    <w:rsid w:val="00B00A0E"/>
    <w:rsid w:val="00B10F65"/>
    <w:rsid w:val="00B14EE7"/>
    <w:rsid w:val="00B15A3C"/>
    <w:rsid w:val="00B1649E"/>
    <w:rsid w:val="00B31EC0"/>
    <w:rsid w:val="00B41F3C"/>
    <w:rsid w:val="00B95889"/>
    <w:rsid w:val="00BB4158"/>
    <w:rsid w:val="00BC40AF"/>
    <w:rsid w:val="00BC437D"/>
    <w:rsid w:val="00BC7729"/>
    <w:rsid w:val="00BD6B78"/>
    <w:rsid w:val="00BF6B17"/>
    <w:rsid w:val="00C04313"/>
    <w:rsid w:val="00C36AD7"/>
    <w:rsid w:val="00C50045"/>
    <w:rsid w:val="00C544AB"/>
    <w:rsid w:val="00C6179F"/>
    <w:rsid w:val="00C7413E"/>
    <w:rsid w:val="00C8155A"/>
    <w:rsid w:val="00C850ED"/>
    <w:rsid w:val="00C93413"/>
    <w:rsid w:val="00CB0B44"/>
    <w:rsid w:val="00CD3D42"/>
    <w:rsid w:val="00D156CC"/>
    <w:rsid w:val="00D27E95"/>
    <w:rsid w:val="00D4693E"/>
    <w:rsid w:val="00D515B9"/>
    <w:rsid w:val="00D57D30"/>
    <w:rsid w:val="00D601ED"/>
    <w:rsid w:val="00D60E5B"/>
    <w:rsid w:val="00D61BCA"/>
    <w:rsid w:val="00D66EA8"/>
    <w:rsid w:val="00D969B4"/>
    <w:rsid w:val="00DA1526"/>
    <w:rsid w:val="00DA3511"/>
    <w:rsid w:val="00DD268A"/>
    <w:rsid w:val="00DE2F9D"/>
    <w:rsid w:val="00DF42CC"/>
    <w:rsid w:val="00E04745"/>
    <w:rsid w:val="00E0699F"/>
    <w:rsid w:val="00E129E3"/>
    <w:rsid w:val="00ED0E52"/>
    <w:rsid w:val="00EF6856"/>
    <w:rsid w:val="00F01638"/>
    <w:rsid w:val="00F32568"/>
    <w:rsid w:val="00F42C4D"/>
    <w:rsid w:val="00F42E67"/>
    <w:rsid w:val="00F50EC9"/>
    <w:rsid w:val="00F64EE5"/>
    <w:rsid w:val="00F825C9"/>
    <w:rsid w:val="00F91565"/>
    <w:rsid w:val="00F97236"/>
    <w:rsid w:val="00FB1BB4"/>
    <w:rsid w:val="00FC2EB9"/>
    <w:rsid w:val="00FD2EC5"/>
    <w:rsid w:val="00FE06F2"/>
    <w:rsid w:val="00FE110E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99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A3511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95999"/>
    <w:pPr>
      <w:spacing w:after="120"/>
      <w:ind w:left="283"/>
    </w:pPr>
    <w:rPr>
      <w:sz w:val="16"/>
      <w:szCs w:val="16"/>
    </w:rPr>
  </w:style>
  <w:style w:type="paragraph" w:styleId="a3">
    <w:name w:val="Subtitle"/>
    <w:basedOn w:val="a"/>
    <w:qFormat/>
    <w:rsid w:val="00495999"/>
    <w:pPr>
      <w:jc w:val="center"/>
    </w:pPr>
    <w:rPr>
      <w:b/>
      <w:bCs/>
      <w:sz w:val="40"/>
    </w:rPr>
  </w:style>
  <w:style w:type="character" w:customStyle="1" w:styleId="40">
    <w:name w:val="Заголовок 4 Знак"/>
    <w:basedOn w:val="a0"/>
    <w:link w:val="4"/>
    <w:uiPriority w:val="9"/>
    <w:rsid w:val="00DA3511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paragraph" w:styleId="a4">
    <w:name w:val="header"/>
    <w:basedOn w:val="a"/>
    <w:link w:val="a5"/>
    <w:uiPriority w:val="99"/>
    <w:rsid w:val="00824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81F"/>
    <w:rPr>
      <w:sz w:val="24"/>
      <w:szCs w:val="24"/>
    </w:rPr>
  </w:style>
  <w:style w:type="paragraph" w:styleId="a6">
    <w:name w:val="footer"/>
    <w:basedOn w:val="a"/>
    <w:link w:val="a7"/>
    <w:rsid w:val="00824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481F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0B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999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A3511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95999"/>
    <w:pPr>
      <w:spacing w:after="120"/>
      <w:ind w:left="283"/>
    </w:pPr>
    <w:rPr>
      <w:sz w:val="16"/>
      <w:szCs w:val="16"/>
    </w:rPr>
  </w:style>
  <w:style w:type="paragraph" w:styleId="a3">
    <w:name w:val="Subtitle"/>
    <w:basedOn w:val="a"/>
    <w:qFormat/>
    <w:rsid w:val="00495999"/>
    <w:pPr>
      <w:jc w:val="center"/>
    </w:pPr>
    <w:rPr>
      <w:b/>
      <w:bCs/>
      <w:sz w:val="40"/>
    </w:rPr>
  </w:style>
  <w:style w:type="character" w:customStyle="1" w:styleId="40">
    <w:name w:val="Заголовок 4 Знак"/>
    <w:basedOn w:val="a0"/>
    <w:link w:val="4"/>
    <w:uiPriority w:val="9"/>
    <w:rsid w:val="00DA3511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paragraph" w:styleId="a4">
    <w:name w:val="header"/>
    <w:basedOn w:val="a"/>
    <w:link w:val="a5"/>
    <w:uiPriority w:val="99"/>
    <w:rsid w:val="00824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81F"/>
    <w:rPr>
      <w:sz w:val="24"/>
      <w:szCs w:val="24"/>
    </w:rPr>
  </w:style>
  <w:style w:type="paragraph" w:styleId="a6">
    <w:name w:val="footer"/>
    <w:basedOn w:val="a"/>
    <w:link w:val="a7"/>
    <w:rsid w:val="00824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481F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0B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1148-ECA1-4622-A4F7-8EFB4BD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                    </vt:lpstr>
    </vt:vector>
  </TitlesOfParts>
  <Company>Dnsoft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Zver</dc:creator>
  <cp:lastModifiedBy>Сельсовет</cp:lastModifiedBy>
  <cp:revision>3</cp:revision>
  <cp:lastPrinted>2016-12-13T07:10:00Z</cp:lastPrinted>
  <dcterms:created xsi:type="dcterms:W3CDTF">2017-11-16T09:26:00Z</dcterms:created>
  <dcterms:modified xsi:type="dcterms:W3CDTF">2017-11-16T10:07:00Z</dcterms:modified>
</cp:coreProperties>
</file>